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1924D" w14:textId="12D77CFE" w:rsidR="00581B35" w:rsidRDefault="007D2E7C" w:rsidP="00E5221D">
      <w:pPr>
        <w:pStyle w:val="Heading1"/>
        <w:rPr>
          <w:lang w:val="en-US"/>
        </w:rPr>
      </w:pPr>
      <w:r>
        <w:rPr>
          <w:lang w:val="en-US"/>
        </w:rPr>
        <w:t xml:space="preserve">Prototype </w:t>
      </w:r>
      <w:r w:rsidR="000D58CD">
        <w:rPr>
          <w:lang w:val="en-US"/>
        </w:rPr>
        <w:t>MSE model</w:t>
      </w:r>
    </w:p>
    <w:p w14:paraId="69FD5D59" w14:textId="2DC1C47D" w:rsidR="00E5221D" w:rsidRDefault="00E5221D" w:rsidP="00E5221D">
      <w:pPr>
        <w:rPr>
          <w:lang w:val="en-US"/>
        </w:rPr>
      </w:pPr>
      <w:r>
        <w:rPr>
          <w:lang w:val="en-US"/>
        </w:rPr>
        <w:t xml:space="preserve">This document </w:t>
      </w:r>
      <w:r w:rsidR="000D58CD">
        <w:rPr>
          <w:lang w:val="en-US"/>
        </w:rPr>
        <w:t xml:space="preserve">describes the prototype of the </w:t>
      </w:r>
      <w:r w:rsidR="0059097F">
        <w:rPr>
          <w:lang w:val="en-US"/>
        </w:rPr>
        <w:t xml:space="preserve">management strategy evaluation tool developed in Action C2.2 and represents </w:t>
      </w:r>
      <w:r w:rsidR="00B36674">
        <w:rPr>
          <w:lang w:val="en-US"/>
        </w:rPr>
        <w:t>the documentation section of “</w:t>
      </w:r>
      <w:r w:rsidR="00B36674" w:rsidRPr="00B36674">
        <w:rPr>
          <w:lang w:val="en-US"/>
        </w:rPr>
        <w:t>D1.2 B: Technical report and open source computer code about the prototype MSE model for strategical planning of multispecies multi-value population management</w:t>
      </w:r>
      <w:r w:rsidR="00B36674">
        <w:rPr>
          <w:lang w:val="en-US"/>
        </w:rPr>
        <w:t>”</w:t>
      </w:r>
    </w:p>
    <w:p w14:paraId="2E1F0ACC" w14:textId="0D09F3C9" w:rsidR="00E5221D" w:rsidRDefault="00E5221D" w:rsidP="00E5221D">
      <w:pPr>
        <w:pStyle w:val="Heading2"/>
        <w:rPr>
          <w:lang w:val="en-US"/>
        </w:rPr>
      </w:pPr>
      <w:r>
        <w:rPr>
          <w:lang w:val="en-US"/>
        </w:rPr>
        <w:t>Objectives</w:t>
      </w:r>
      <w:r w:rsidR="00B36674">
        <w:rPr>
          <w:lang w:val="en-US"/>
        </w:rPr>
        <w:t xml:space="preserve"> of the prototype</w:t>
      </w:r>
    </w:p>
    <w:p w14:paraId="51DA0FAE" w14:textId="014F1519" w:rsidR="00B36674" w:rsidRDefault="00B36674" w:rsidP="00B36674">
      <w:pPr>
        <w:pStyle w:val="ListParagraph"/>
        <w:numPr>
          <w:ilvl w:val="0"/>
          <w:numId w:val="6"/>
        </w:numPr>
        <w:rPr>
          <w:lang w:val="en-US"/>
        </w:rPr>
      </w:pPr>
      <w:r>
        <w:rPr>
          <w:lang w:val="en-US"/>
        </w:rPr>
        <w:t>Provide a technical basis for simulation evaluation of alternative management strategies</w:t>
      </w:r>
    </w:p>
    <w:p w14:paraId="51E916C7" w14:textId="050C5CD4" w:rsidR="00B36674" w:rsidRPr="00B36674" w:rsidRDefault="00B36674" w:rsidP="00B36674">
      <w:pPr>
        <w:pStyle w:val="ListParagraph"/>
        <w:numPr>
          <w:ilvl w:val="0"/>
          <w:numId w:val="6"/>
        </w:numPr>
        <w:rPr>
          <w:lang w:val="en-US"/>
        </w:rPr>
      </w:pPr>
      <w:r>
        <w:rPr>
          <w:lang w:val="en-US"/>
        </w:rPr>
        <w:t>Exemplify the simulation approach using moose harvesting planning as an illustrative example</w:t>
      </w:r>
    </w:p>
    <w:p w14:paraId="34831B82" w14:textId="24C318AE" w:rsidR="00E91FD2" w:rsidRDefault="00E91FD2" w:rsidP="00E91FD2">
      <w:pPr>
        <w:pStyle w:val="ListParagraph"/>
        <w:rPr>
          <w:lang w:val="en-US"/>
        </w:rPr>
      </w:pPr>
    </w:p>
    <w:p w14:paraId="3EDE681B" w14:textId="3BA1585E" w:rsidR="00E91FD2" w:rsidRDefault="00E91FD2" w:rsidP="00E91FD2">
      <w:pPr>
        <w:pStyle w:val="Heading2"/>
        <w:rPr>
          <w:lang w:val="en-US"/>
        </w:rPr>
      </w:pPr>
      <w:r>
        <w:rPr>
          <w:lang w:val="en-US"/>
        </w:rPr>
        <w:t>Model structure</w:t>
      </w:r>
    </w:p>
    <w:p w14:paraId="3077C469" w14:textId="28E6DC62" w:rsidR="00E91FD2" w:rsidRDefault="00E91FD2" w:rsidP="00E91FD2">
      <w:pPr>
        <w:rPr>
          <w:lang w:val="en-US"/>
        </w:rPr>
      </w:pPr>
      <w:r>
        <w:rPr>
          <w:lang w:val="en-US"/>
        </w:rPr>
        <w:t>An individual based wolf population dynamics model form</w:t>
      </w:r>
      <w:r w:rsidR="00B36674">
        <w:rPr>
          <w:lang w:val="en-US"/>
        </w:rPr>
        <w:t>s</w:t>
      </w:r>
      <w:r>
        <w:rPr>
          <w:lang w:val="en-US"/>
        </w:rPr>
        <w:t xml:space="preserve"> the core of the evaluation model. The model simulates the faith of each wolf in space and time. </w:t>
      </w:r>
      <w:r w:rsidR="00864D36">
        <w:rPr>
          <w:lang w:val="en-US"/>
        </w:rPr>
        <w:t xml:space="preserve">This enables detailed tracking of the demographic and spatial structure of the wolf population through time. </w:t>
      </w:r>
    </w:p>
    <w:p w14:paraId="0CE4B206" w14:textId="2BE2BE90" w:rsidR="00B36674" w:rsidRDefault="004D7E7F" w:rsidP="00E91FD2">
      <w:pPr>
        <w:rPr>
          <w:lang w:val="en-US"/>
        </w:rPr>
      </w:pPr>
      <w:r>
        <w:rPr>
          <w:lang w:val="en-US"/>
        </w:rPr>
        <w:t xml:space="preserve">The moose population </w:t>
      </w:r>
      <w:r w:rsidR="00B36674">
        <w:rPr>
          <w:lang w:val="en-US"/>
        </w:rPr>
        <w:t>is</w:t>
      </w:r>
      <w:r>
        <w:rPr>
          <w:lang w:val="en-US"/>
        </w:rPr>
        <w:t xml:space="preserve"> modelled with less detail. </w:t>
      </w:r>
      <w:r w:rsidR="00B36674">
        <w:rPr>
          <w:lang w:val="en-US"/>
        </w:rPr>
        <w:t>The</w:t>
      </w:r>
      <w:r>
        <w:rPr>
          <w:lang w:val="en-US"/>
        </w:rPr>
        <w:t xml:space="preserve"> moose population </w:t>
      </w:r>
      <w:r w:rsidR="00B36674">
        <w:rPr>
          <w:lang w:val="en-US"/>
        </w:rPr>
        <w:t>is</w:t>
      </w:r>
      <w:r>
        <w:rPr>
          <w:lang w:val="en-US"/>
        </w:rPr>
        <w:t xml:space="preserve"> described as moose density and population growth rate at non-harvested state. </w:t>
      </w:r>
      <w:r w:rsidR="00B36674">
        <w:rPr>
          <w:lang w:val="en-US"/>
        </w:rPr>
        <w:t>Existing e</w:t>
      </w:r>
      <w:r>
        <w:rPr>
          <w:lang w:val="en-US"/>
        </w:rPr>
        <w:t xml:space="preserve">stimates of spatial variation of the moose density </w:t>
      </w:r>
      <w:r w:rsidR="00B36674">
        <w:rPr>
          <w:lang w:val="en-US"/>
        </w:rPr>
        <w:t>are</w:t>
      </w:r>
      <w:r>
        <w:rPr>
          <w:lang w:val="en-US"/>
        </w:rPr>
        <w:t xml:space="preserve"> used as a starting point. </w:t>
      </w:r>
    </w:p>
    <w:p w14:paraId="34B572CE" w14:textId="453B7B3C" w:rsidR="00AB41ED" w:rsidRDefault="00AB41ED" w:rsidP="00E91FD2">
      <w:pPr>
        <w:rPr>
          <w:lang w:val="en-US"/>
        </w:rPr>
      </w:pPr>
      <w:r>
        <w:rPr>
          <w:lang w:val="en-US"/>
        </w:rPr>
        <w:t>This document provides the basic idea of the modelling approach. Accompanying computer code and comments therein provide more details. Refer to section “R-code” for more details.</w:t>
      </w:r>
    </w:p>
    <w:p w14:paraId="383F3BC8" w14:textId="77777777" w:rsidR="00B36674" w:rsidRDefault="00B36674" w:rsidP="00E91FD2">
      <w:pPr>
        <w:rPr>
          <w:lang w:val="en-US"/>
        </w:rPr>
      </w:pPr>
    </w:p>
    <w:p w14:paraId="5500AD72" w14:textId="7A2D7995" w:rsidR="00B36674" w:rsidRDefault="00B36674" w:rsidP="00B36674">
      <w:pPr>
        <w:pStyle w:val="Heading3"/>
        <w:rPr>
          <w:lang w:val="en-US"/>
        </w:rPr>
      </w:pPr>
      <w:r>
        <w:rPr>
          <w:lang w:val="en-US"/>
        </w:rPr>
        <w:lastRenderedPageBreak/>
        <w:t>Wolf population dynamics</w:t>
      </w:r>
    </w:p>
    <w:p w14:paraId="3D9E328E" w14:textId="64844DA6" w:rsidR="00B36674" w:rsidRDefault="00B36674" w:rsidP="00B36674">
      <w:pPr>
        <w:rPr>
          <w:lang w:val="en-US"/>
        </w:rPr>
      </w:pPr>
      <w:r>
        <w:rPr>
          <w:lang w:val="en-US"/>
        </w:rPr>
        <w:t xml:space="preserve">The wolf population is modelled using an individual based simulation model. The initial state of the simulation is typically set to match the latest result of the annual wolf population </w:t>
      </w:r>
      <w:r w:rsidR="00CA4CDE">
        <w:rPr>
          <w:lang w:val="en-US"/>
        </w:rPr>
        <w:t xml:space="preserve">assessment. Each wolf belongs to one of the tree categories: </w:t>
      </w:r>
    </w:p>
    <w:p w14:paraId="42A3BFA8" w14:textId="067FD5E7" w:rsidR="00CA4CDE" w:rsidRDefault="00CA4CDE" w:rsidP="00CA4CDE">
      <w:pPr>
        <w:pStyle w:val="NoSpacing"/>
        <w:numPr>
          <w:ilvl w:val="0"/>
          <w:numId w:val="11"/>
        </w:numPr>
        <w:rPr>
          <w:lang w:val="en-US"/>
        </w:rPr>
      </w:pPr>
      <w:r w:rsidRPr="00CA4CDE">
        <w:rPr>
          <w:b/>
          <w:bCs/>
          <w:lang w:val="en-US"/>
        </w:rPr>
        <w:t>Pups</w:t>
      </w:r>
      <w:r>
        <w:rPr>
          <w:lang w:val="en-US"/>
        </w:rPr>
        <w:t xml:space="preserve"> are individuals that live in the same pack with their parents </w:t>
      </w:r>
    </w:p>
    <w:p w14:paraId="713DAC8C" w14:textId="29D9FF67" w:rsidR="00CA4CDE" w:rsidRDefault="00CA4CDE" w:rsidP="00CA4CDE">
      <w:pPr>
        <w:pStyle w:val="NoSpacing"/>
        <w:numPr>
          <w:ilvl w:val="0"/>
          <w:numId w:val="11"/>
        </w:numPr>
        <w:rPr>
          <w:lang w:val="en-US"/>
        </w:rPr>
      </w:pPr>
      <w:r>
        <w:rPr>
          <w:b/>
          <w:bCs/>
          <w:lang w:val="en-US"/>
        </w:rPr>
        <w:t xml:space="preserve">Vagrants </w:t>
      </w:r>
      <w:r>
        <w:rPr>
          <w:lang w:val="en-US"/>
        </w:rPr>
        <w:t>are wolves that have left their natal packs, and are seeking to establish their own territory by pairing with another vagrant</w:t>
      </w:r>
    </w:p>
    <w:p w14:paraId="0ED05872" w14:textId="2B27E9F0" w:rsidR="00CA4CDE" w:rsidRDefault="00CA4CDE" w:rsidP="00CA4CDE">
      <w:pPr>
        <w:pStyle w:val="NoSpacing"/>
        <w:numPr>
          <w:ilvl w:val="0"/>
          <w:numId w:val="11"/>
        </w:numPr>
        <w:rPr>
          <w:lang w:val="en-US"/>
        </w:rPr>
      </w:pPr>
      <w:r>
        <w:rPr>
          <w:b/>
          <w:bCs/>
          <w:lang w:val="en-US"/>
        </w:rPr>
        <w:t xml:space="preserve">Adults </w:t>
      </w:r>
      <w:r>
        <w:rPr>
          <w:lang w:val="en-US"/>
        </w:rPr>
        <w:t>are wolves that have established their own territory as a pair capable of breeding</w:t>
      </w:r>
    </w:p>
    <w:p w14:paraId="354655A9" w14:textId="6650F415" w:rsidR="00CA4CDE" w:rsidRDefault="00CA4CDE" w:rsidP="00CA4CDE">
      <w:pPr>
        <w:pStyle w:val="NoSpacing"/>
        <w:rPr>
          <w:b/>
          <w:bCs/>
          <w:lang w:val="en-US"/>
        </w:rPr>
      </w:pPr>
    </w:p>
    <w:p w14:paraId="4AB0B29A" w14:textId="0C66473F" w:rsidR="00CA4CDE" w:rsidRDefault="00CA4CDE" w:rsidP="00CA4CDE">
      <w:pPr>
        <w:pStyle w:val="NoSpacing"/>
        <w:rPr>
          <w:lang w:val="en-US"/>
        </w:rPr>
      </w:pPr>
      <w:r>
        <w:rPr>
          <w:lang w:val="en-US"/>
        </w:rPr>
        <w:t>The faith of each wolf is simulated with a short time step. The length of the time step is adjustable, current implementation uses daily time step. The following checks are performed each day for each wolf:</w:t>
      </w:r>
    </w:p>
    <w:p w14:paraId="4AC7E279" w14:textId="71482AB3" w:rsidR="00CA4CDE" w:rsidRDefault="00CA4CDE" w:rsidP="00CA4CDE">
      <w:pPr>
        <w:pStyle w:val="NoSpacing"/>
        <w:rPr>
          <w:lang w:val="en-US"/>
        </w:rPr>
      </w:pPr>
    </w:p>
    <w:p w14:paraId="789B00B2" w14:textId="64B1CAAA" w:rsidR="00CA4CDE" w:rsidRDefault="00CA4CDE" w:rsidP="00CA4CDE">
      <w:pPr>
        <w:pStyle w:val="NoSpacing"/>
        <w:numPr>
          <w:ilvl w:val="0"/>
          <w:numId w:val="12"/>
        </w:numPr>
        <w:rPr>
          <w:lang w:val="en-US"/>
        </w:rPr>
      </w:pPr>
      <w:r>
        <w:rPr>
          <w:lang w:val="en-US"/>
        </w:rPr>
        <w:t xml:space="preserve">Death. Will the wolf die during this time step? </w:t>
      </w:r>
      <w:proofErr w:type="gramStart"/>
      <w:r>
        <w:rPr>
          <w:lang w:val="en-US"/>
        </w:rPr>
        <w:t>Each individual</w:t>
      </w:r>
      <w:proofErr w:type="gramEnd"/>
      <w:r>
        <w:rPr>
          <w:lang w:val="en-US"/>
        </w:rPr>
        <w:t xml:space="preserve"> can have their own probability of death that could vary daily. Current implementation assumes equal mortality within each </w:t>
      </w:r>
      <w:r w:rsidR="004D4411">
        <w:rPr>
          <w:lang w:val="en-US"/>
        </w:rPr>
        <w:t>category, as well as seasonal variability.</w:t>
      </w:r>
    </w:p>
    <w:p w14:paraId="27DE1540" w14:textId="238BA8F8" w:rsidR="004D4411" w:rsidRDefault="004D4411" w:rsidP="004D4411">
      <w:pPr>
        <w:pStyle w:val="NoSpacing"/>
        <w:numPr>
          <w:ilvl w:val="0"/>
          <w:numId w:val="12"/>
        </w:numPr>
        <w:rPr>
          <w:lang w:val="en-US"/>
        </w:rPr>
      </w:pPr>
      <w:r>
        <w:rPr>
          <w:lang w:val="en-US"/>
        </w:rPr>
        <w:t>Breeding. Will the wolf produce offspring today? If the wolf is an adult female with a mate, it can produce a litter. The probability of producing a litter can vary based on the age of the female. If a litter is produced, the number of pups can depend on the age of the female, and on external conditions. In our example the number of pups depends on the number of moose available within the territory. If pups are born, they will be attached to the same pack with their parents.</w:t>
      </w:r>
    </w:p>
    <w:p w14:paraId="3FDDF8D4" w14:textId="725F6159" w:rsidR="004D4411" w:rsidRDefault="004D4411" w:rsidP="004D4411">
      <w:pPr>
        <w:pStyle w:val="NoSpacing"/>
        <w:numPr>
          <w:ilvl w:val="0"/>
          <w:numId w:val="12"/>
        </w:numPr>
        <w:rPr>
          <w:lang w:val="en-US"/>
        </w:rPr>
      </w:pPr>
      <w:r>
        <w:rPr>
          <w:lang w:val="en-US"/>
        </w:rPr>
        <w:t>Dispersal. Will a pup leave its natal pack today and become a vagrant? The probability of leaving the pack is based on the age of the pup in our example. Environmental conditions could also be used to affect the dispersal.</w:t>
      </w:r>
    </w:p>
    <w:p w14:paraId="50267A48" w14:textId="644ADD07" w:rsidR="004D4411" w:rsidRDefault="004D4411" w:rsidP="004D4411">
      <w:pPr>
        <w:pStyle w:val="NoSpacing"/>
        <w:numPr>
          <w:ilvl w:val="0"/>
          <w:numId w:val="12"/>
        </w:numPr>
        <w:rPr>
          <w:lang w:val="en-US"/>
        </w:rPr>
      </w:pPr>
      <w:r>
        <w:rPr>
          <w:lang w:val="en-US"/>
        </w:rPr>
        <w:t xml:space="preserve">Pairing. If too vagrants meet during their dispersal, will they establish a territory? In our example vagrants form </w:t>
      </w:r>
      <w:r w:rsidR="00D45FBD">
        <w:rPr>
          <w:lang w:val="en-US"/>
        </w:rPr>
        <w:t>a new territory at location where they met if 1) they are of opposite sex 2) they are not siblings 3) there is enough space for a territory, i.e., no overlap with existing territories.</w:t>
      </w:r>
    </w:p>
    <w:p w14:paraId="5213FFD8" w14:textId="3B64F8C9" w:rsidR="00D45FBD" w:rsidRDefault="00D45FBD" w:rsidP="004D4411">
      <w:pPr>
        <w:pStyle w:val="NoSpacing"/>
        <w:numPr>
          <w:ilvl w:val="0"/>
          <w:numId w:val="12"/>
        </w:numPr>
        <w:rPr>
          <w:lang w:val="en-US"/>
        </w:rPr>
      </w:pPr>
      <w:r>
        <w:rPr>
          <w:lang w:val="en-US"/>
        </w:rPr>
        <w:t xml:space="preserve">Dispersal of the pack? Will the pack stay together, or will all the individuals become </w:t>
      </w:r>
      <w:proofErr w:type="gramStart"/>
      <w:r>
        <w:rPr>
          <w:lang w:val="en-US"/>
        </w:rPr>
        <w:t>vagrants.</w:t>
      </w:r>
      <w:proofErr w:type="gramEnd"/>
      <w:r>
        <w:rPr>
          <w:lang w:val="en-US"/>
        </w:rPr>
        <w:t xml:space="preserve"> This can happen if one or </w:t>
      </w:r>
      <w:proofErr w:type="gramStart"/>
      <w:r>
        <w:rPr>
          <w:lang w:val="en-US"/>
        </w:rPr>
        <w:t>both of the adults</w:t>
      </w:r>
      <w:proofErr w:type="gramEnd"/>
      <w:r>
        <w:rPr>
          <w:lang w:val="en-US"/>
        </w:rPr>
        <w:t xml:space="preserve"> of the pack happen to die. The probability is higher, if both adults die</w:t>
      </w:r>
    </w:p>
    <w:p w14:paraId="2BA9088B" w14:textId="70F2E8A6" w:rsidR="00D45FBD" w:rsidRPr="004D4411" w:rsidRDefault="00D45FBD" w:rsidP="004D4411">
      <w:pPr>
        <w:pStyle w:val="NoSpacing"/>
        <w:numPr>
          <w:ilvl w:val="0"/>
          <w:numId w:val="12"/>
        </w:numPr>
        <w:rPr>
          <w:lang w:val="en-US"/>
        </w:rPr>
      </w:pPr>
      <w:r>
        <w:rPr>
          <w:lang w:val="en-US"/>
        </w:rPr>
        <w:t>Movement. Where will the wolf move during this time step? The movement is modelled</w:t>
      </w:r>
      <w:r w:rsidR="00452768">
        <w:rPr>
          <w:lang w:val="en-US"/>
        </w:rPr>
        <w:t xml:space="preserve"> in continuous space using a mean reverting random walk: wolves in packs move only within their territories, whereas vagrants can move around everywhere. However, vagrants enter occupied territories with only a small probability. The movement of all wolves is also guided by environmental covariates: wolves avoid moving to large bodies of water and to areas with a lot of human infrastructure but can do so occasionally.</w:t>
      </w:r>
    </w:p>
    <w:p w14:paraId="3245145A" w14:textId="5353E839" w:rsidR="00B36674" w:rsidRDefault="00B36674" w:rsidP="00B36674">
      <w:pPr>
        <w:pStyle w:val="Heading3"/>
        <w:rPr>
          <w:lang w:val="en-US"/>
        </w:rPr>
      </w:pPr>
      <w:r>
        <w:rPr>
          <w:lang w:val="en-US"/>
        </w:rPr>
        <w:lastRenderedPageBreak/>
        <w:t>Moose model</w:t>
      </w:r>
    </w:p>
    <w:p w14:paraId="1E208839" w14:textId="71FF7BAB" w:rsidR="004D7E7F" w:rsidRDefault="004D7E7F" w:rsidP="00E91FD2">
      <w:pPr>
        <w:rPr>
          <w:lang w:val="en-US"/>
        </w:rPr>
      </w:pPr>
      <w:r>
        <w:rPr>
          <w:lang w:val="en-US"/>
        </w:rPr>
        <w:t xml:space="preserve">Moose density estimates </w:t>
      </w:r>
      <w:r w:rsidR="00AB41ED">
        <w:rPr>
          <w:lang w:val="en-US"/>
        </w:rPr>
        <w:t>are</w:t>
      </w:r>
      <w:r>
        <w:rPr>
          <w:lang w:val="en-US"/>
        </w:rPr>
        <w:t xml:space="preserve"> be aggregated to a grid </w:t>
      </w:r>
      <w:r w:rsidR="00AB41ED">
        <w:rPr>
          <w:lang w:val="en-US"/>
        </w:rPr>
        <w:t>of 30 km x 30 km</w:t>
      </w:r>
      <w:r w:rsidR="00072E35">
        <w:rPr>
          <w:lang w:val="en-US"/>
        </w:rPr>
        <w:t xml:space="preserve"> and transformed to number of moose within each grid cell.</w:t>
      </w:r>
    </w:p>
    <w:p w14:paraId="000B8228" w14:textId="131FB858" w:rsidR="004D7E7F" w:rsidRDefault="004D7E7F" w:rsidP="00E91FD2">
      <w:pPr>
        <w:rPr>
          <w:lang w:val="en-US"/>
        </w:rPr>
      </w:pPr>
      <w:r>
        <w:rPr>
          <w:lang w:val="en-US"/>
        </w:rPr>
        <w:t xml:space="preserve">The wolf population </w:t>
      </w:r>
      <w:r w:rsidR="00072E35">
        <w:rPr>
          <w:lang w:val="en-US"/>
        </w:rPr>
        <w:t xml:space="preserve">model predicts the wolf predation pressure on moose within each grid cell. The moose population within each cell will then be updated using a </w:t>
      </w:r>
      <w:proofErr w:type="gramStart"/>
      <w:r w:rsidR="00072E35">
        <w:rPr>
          <w:lang w:val="en-US"/>
        </w:rPr>
        <w:t>simple population dynamics</w:t>
      </w:r>
      <w:proofErr w:type="gramEnd"/>
      <w:r w:rsidR="00072E35">
        <w:rPr>
          <w:lang w:val="en-US"/>
        </w:rPr>
        <w:t xml:space="preserve"> as follows:</w:t>
      </w:r>
    </w:p>
    <w:p w14:paraId="42EFBB85" w14:textId="0337ACCD" w:rsidR="00072E35" w:rsidRPr="00072E35" w:rsidRDefault="00072E35" w:rsidP="00E91FD2">
      <w:pPr>
        <w:rPr>
          <w:lang w:val="en-US"/>
        </w:rPr>
      </w:pPr>
      <w:r w:rsidRPr="00072E35">
        <w:rPr>
          <w:lang w:val="en-US"/>
        </w:rPr>
        <w:t>N[t+</w:t>
      </w:r>
      <w:proofErr w:type="gramStart"/>
      <w:r w:rsidRPr="00072E35">
        <w:rPr>
          <w:lang w:val="en-US"/>
        </w:rPr>
        <w:t>1]~</w:t>
      </w:r>
      <w:proofErr w:type="gramEnd"/>
      <w:r w:rsidRPr="00072E35">
        <w:rPr>
          <w:lang w:val="en-US"/>
        </w:rPr>
        <w:t>Poisson((N[t]-H[t]-W[t])*lambda)</w:t>
      </w:r>
    </w:p>
    <w:p w14:paraId="09ECF1B1" w14:textId="543ADB10" w:rsidR="00072E35" w:rsidRDefault="00072E35" w:rsidP="00E91FD2">
      <w:pPr>
        <w:rPr>
          <w:lang w:val="en-US"/>
        </w:rPr>
      </w:pPr>
      <w:r>
        <w:rPr>
          <w:lang w:val="en-US"/>
        </w:rPr>
        <w:t xml:space="preserve">Where N[t] is the number of moose within the cell at year t, H[t] is the number of moose harvested based on a harvest rule, W[t] is the number of moose eaten by wolves and lambda is the population growth rate in case no hunting by humans and wolves takes place. Demographic stochasticity in moose population growth is modelled using a Poisson distribution. </w:t>
      </w:r>
    </w:p>
    <w:p w14:paraId="4E3A66F7" w14:textId="2BAA7077" w:rsidR="00755685" w:rsidRDefault="00755685" w:rsidP="00E91FD2">
      <w:pPr>
        <w:rPr>
          <w:lang w:val="en-US"/>
        </w:rPr>
      </w:pPr>
      <w:r>
        <w:rPr>
          <w:lang w:val="en-US"/>
        </w:rPr>
        <w:t xml:space="preserve">The updated moose population grid </w:t>
      </w:r>
      <w:r w:rsidR="00AB41ED">
        <w:rPr>
          <w:lang w:val="en-US"/>
        </w:rPr>
        <w:t>is</w:t>
      </w:r>
      <w:r>
        <w:rPr>
          <w:lang w:val="en-US"/>
        </w:rPr>
        <w:t xml:space="preserve"> coupled with the wolf territories in the wolf simulation model. The moose grid will be used to calculate the number of moose available as prey within each wolf territory. The size of wolf litter in a territory </w:t>
      </w:r>
      <w:r w:rsidR="00AB41ED">
        <w:rPr>
          <w:lang w:val="en-US"/>
        </w:rPr>
        <w:t>is</w:t>
      </w:r>
      <w:r>
        <w:rPr>
          <w:lang w:val="en-US"/>
        </w:rPr>
        <w:t xml:space="preserve"> dependent on the number of moose available </w:t>
      </w:r>
      <w:r w:rsidR="00AB41ED">
        <w:rPr>
          <w:lang w:val="en-US"/>
        </w:rPr>
        <w:t>for wolves</w:t>
      </w:r>
      <w:r>
        <w:rPr>
          <w:lang w:val="en-US"/>
        </w:rPr>
        <w:t>.</w:t>
      </w:r>
    </w:p>
    <w:p w14:paraId="25623318" w14:textId="0789C65B" w:rsidR="00755685" w:rsidRDefault="00755685" w:rsidP="00755685">
      <w:pPr>
        <w:pStyle w:val="Heading2"/>
        <w:rPr>
          <w:lang w:val="en-US"/>
        </w:rPr>
      </w:pPr>
      <w:r>
        <w:rPr>
          <w:lang w:val="en-US"/>
        </w:rPr>
        <w:t>Using the model</w:t>
      </w:r>
      <w:r w:rsidR="00AB41ED">
        <w:rPr>
          <w:lang w:val="en-US"/>
        </w:rPr>
        <w:t>: an example</w:t>
      </w:r>
    </w:p>
    <w:p w14:paraId="4B8B5518" w14:textId="7BE1D9FB" w:rsidR="004057EE" w:rsidRPr="004057EE" w:rsidRDefault="004057EE" w:rsidP="004057EE">
      <w:pPr>
        <w:rPr>
          <w:b/>
          <w:bCs/>
          <w:color w:val="FF0000"/>
          <w:lang w:val="en-US"/>
        </w:rPr>
      </w:pPr>
      <w:r w:rsidRPr="004057EE">
        <w:rPr>
          <w:b/>
          <w:bCs/>
          <w:color w:val="FF0000"/>
          <w:lang w:val="en-US"/>
        </w:rPr>
        <w:t>Note: this is a fictional example with unrealistic parameter values and harvest strategies. The point is just to illustrate how the approach works.</w:t>
      </w:r>
      <w:r>
        <w:rPr>
          <w:b/>
          <w:bCs/>
          <w:color w:val="FF0000"/>
          <w:lang w:val="en-US"/>
        </w:rPr>
        <w:t xml:space="preserve"> Not to be considered as financial or game management advice.</w:t>
      </w:r>
    </w:p>
    <w:p w14:paraId="025F2EDE" w14:textId="0C8BE162" w:rsidR="00AB41ED" w:rsidRDefault="00AB41ED" w:rsidP="00AB41ED">
      <w:pPr>
        <w:pStyle w:val="ListParagraph"/>
        <w:numPr>
          <w:ilvl w:val="0"/>
          <w:numId w:val="6"/>
        </w:numPr>
        <w:rPr>
          <w:lang w:val="en-US"/>
        </w:rPr>
      </w:pPr>
      <w:r>
        <w:rPr>
          <w:lang w:val="en-US"/>
        </w:rPr>
        <w:t xml:space="preserve">Evaluate the </w:t>
      </w:r>
      <w:r>
        <w:rPr>
          <w:lang w:val="en-US"/>
        </w:rPr>
        <w:t>short-term</w:t>
      </w:r>
      <w:r>
        <w:rPr>
          <w:lang w:val="en-US"/>
        </w:rPr>
        <w:t xml:space="preserve"> </w:t>
      </w:r>
      <w:r>
        <w:rPr>
          <w:lang w:val="en-US"/>
        </w:rPr>
        <w:t xml:space="preserve">(3 years) </w:t>
      </w:r>
      <w:r>
        <w:rPr>
          <w:lang w:val="en-US"/>
        </w:rPr>
        <w:t>effects of alternative moose harvesting strategies on the moose population and on the wolf population</w:t>
      </w:r>
    </w:p>
    <w:p w14:paraId="38A7C6A5" w14:textId="1F6F69A5" w:rsidR="00AB41ED" w:rsidRDefault="00AB41ED" w:rsidP="00AB41ED">
      <w:pPr>
        <w:pStyle w:val="ListParagraph"/>
        <w:numPr>
          <w:ilvl w:val="0"/>
          <w:numId w:val="6"/>
        </w:numPr>
        <w:rPr>
          <w:lang w:val="en-US"/>
        </w:rPr>
      </w:pPr>
      <w:r>
        <w:rPr>
          <w:lang w:val="en-US"/>
        </w:rPr>
        <w:t>Harvest strategies to be compared</w:t>
      </w:r>
    </w:p>
    <w:p w14:paraId="1034B2CA" w14:textId="5A025434" w:rsidR="00AB41ED" w:rsidRDefault="00AB41ED" w:rsidP="00AB41ED">
      <w:pPr>
        <w:pStyle w:val="ListParagraph"/>
        <w:numPr>
          <w:ilvl w:val="1"/>
          <w:numId w:val="13"/>
        </w:numPr>
        <w:rPr>
          <w:lang w:val="en-US"/>
        </w:rPr>
      </w:pPr>
      <w:r>
        <w:rPr>
          <w:lang w:val="en-US"/>
        </w:rPr>
        <w:t>Stop moose hunting completely</w:t>
      </w:r>
    </w:p>
    <w:p w14:paraId="26653D69" w14:textId="4DAC9532" w:rsidR="00AB41ED" w:rsidRDefault="00AB41ED" w:rsidP="00AB41ED">
      <w:pPr>
        <w:pStyle w:val="ListParagraph"/>
        <w:numPr>
          <w:ilvl w:val="1"/>
          <w:numId w:val="13"/>
        </w:numPr>
        <w:rPr>
          <w:lang w:val="en-US"/>
        </w:rPr>
      </w:pPr>
      <w:r>
        <w:rPr>
          <w:lang w:val="en-US"/>
        </w:rPr>
        <w:t>Harvest 50% of the moose population every year</w:t>
      </w:r>
    </w:p>
    <w:p w14:paraId="283D0EE7" w14:textId="070EBC33" w:rsidR="00AB41ED" w:rsidRDefault="00755685" w:rsidP="00755685">
      <w:pPr>
        <w:rPr>
          <w:lang w:val="en-US"/>
        </w:rPr>
      </w:pPr>
      <w:r>
        <w:rPr>
          <w:lang w:val="en-US"/>
        </w:rPr>
        <w:t xml:space="preserve">The model </w:t>
      </w:r>
      <w:r w:rsidR="00AB41ED">
        <w:rPr>
          <w:lang w:val="en-US"/>
        </w:rPr>
        <w:t>was</w:t>
      </w:r>
      <w:r>
        <w:rPr>
          <w:lang w:val="en-US"/>
        </w:rPr>
        <w:t xml:space="preserve"> simulated forward for </w:t>
      </w:r>
      <w:r w:rsidR="00AB41ED">
        <w:rPr>
          <w:lang w:val="en-US"/>
        </w:rPr>
        <w:t>three</w:t>
      </w:r>
      <w:r>
        <w:rPr>
          <w:lang w:val="en-US"/>
        </w:rPr>
        <w:t xml:space="preserve"> years for each alternative harvest strategy.</w:t>
      </w:r>
      <w:r w:rsidR="00AB41ED">
        <w:rPr>
          <w:lang w:val="en-US"/>
        </w:rPr>
        <w:t xml:space="preserve"> Because of </w:t>
      </w:r>
      <w:r w:rsidR="00B04D3E">
        <w:rPr>
          <w:lang w:val="en-US"/>
        </w:rPr>
        <w:t>high computational load of the protype, the simulation was repeated only for three times. Real use will require at least hundreds of repetitions in order to capture uncertainties in a reliable way.</w:t>
      </w:r>
      <w:r>
        <w:rPr>
          <w:lang w:val="en-US"/>
        </w:rPr>
        <w:t xml:space="preserve"> Effects on wolf population and moose population will </w:t>
      </w:r>
      <w:r w:rsidR="00AB41ED">
        <w:rPr>
          <w:lang w:val="en-US"/>
        </w:rPr>
        <w:t>can be described as follows:</w:t>
      </w:r>
    </w:p>
    <w:p w14:paraId="5B56A128" w14:textId="4D64AE17" w:rsidR="00B04D3E" w:rsidRDefault="00B04D3E" w:rsidP="00B04D3E">
      <w:pPr>
        <w:pStyle w:val="Heading3"/>
        <w:rPr>
          <w:lang w:val="en-US"/>
        </w:rPr>
      </w:pPr>
      <w:r>
        <w:rPr>
          <w:lang w:val="en-US"/>
        </w:rPr>
        <w:lastRenderedPageBreak/>
        <w:t>Harvest strategy 1)</w:t>
      </w:r>
    </w:p>
    <w:p w14:paraId="2A77893D" w14:textId="47F53385" w:rsidR="00B04D3E" w:rsidRDefault="00B04D3E" w:rsidP="00B04D3E">
      <w:pPr>
        <w:rPr>
          <w:lang w:val="en-US"/>
        </w:rPr>
      </w:pPr>
      <w:r>
        <w:rPr>
          <w:lang w:val="en-US"/>
        </w:rPr>
        <w:t xml:space="preserve">Stopping moose hunting completely would enable the moose population to grow within the next three years. Wolf population is not effective enough to control the moose population, but wolf population can also grow due to increased availability of prey affecting the mean litter size. </w:t>
      </w:r>
    </w:p>
    <w:p w14:paraId="24C65155" w14:textId="44AC7357" w:rsidR="002878E2" w:rsidRDefault="002878E2" w:rsidP="00B04D3E">
      <w:pPr>
        <w:rPr>
          <w:lang w:val="en-US"/>
        </w:rPr>
      </w:pPr>
      <w:r>
        <w:rPr>
          <w:noProof/>
        </w:rPr>
        <w:drawing>
          <wp:inline distT="0" distB="0" distL="0" distR="0" wp14:anchorId="694C6C21" wp14:editId="7B2E9238">
            <wp:extent cx="5727700" cy="57277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5727700"/>
                    </a:xfrm>
                    <a:prstGeom prst="rect">
                      <a:avLst/>
                    </a:prstGeom>
                  </pic:spPr>
                </pic:pic>
              </a:graphicData>
            </a:graphic>
          </wp:inline>
        </w:drawing>
      </w:r>
    </w:p>
    <w:p w14:paraId="26D1BA55" w14:textId="4B1ED843" w:rsidR="002878E2" w:rsidRDefault="002878E2" w:rsidP="00B04D3E">
      <w:pPr>
        <w:rPr>
          <w:lang w:val="en-US"/>
        </w:rPr>
      </w:pPr>
      <w:r>
        <w:rPr>
          <w:lang w:val="en-US"/>
        </w:rPr>
        <w:t>Figure 1. Predicted number of moose within each grid cell of 30 X 30 km under the assumption that moose hunting would stop. First year on top left, third year on bottom left.</w:t>
      </w:r>
    </w:p>
    <w:p w14:paraId="31A9266C" w14:textId="743F4A16" w:rsidR="004B1EA5" w:rsidRDefault="004B1EA5" w:rsidP="00B04D3E">
      <w:pPr>
        <w:rPr>
          <w:lang w:val="en-US"/>
        </w:rPr>
      </w:pPr>
      <w:r>
        <w:rPr>
          <w:noProof/>
        </w:rPr>
        <w:lastRenderedPageBreak/>
        <w:drawing>
          <wp:inline distT="0" distB="0" distL="0" distR="0" wp14:anchorId="13EE033F" wp14:editId="45AAA3BB">
            <wp:extent cx="5727700" cy="57277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5727700"/>
                    </a:xfrm>
                    <a:prstGeom prst="rect">
                      <a:avLst/>
                    </a:prstGeom>
                  </pic:spPr>
                </pic:pic>
              </a:graphicData>
            </a:graphic>
          </wp:inline>
        </w:drawing>
      </w:r>
    </w:p>
    <w:p w14:paraId="3B0A1E4F" w14:textId="320DA5A3" w:rsidR="002878E2" w:rsidRDefault="002878E2" w:rsidP="00B04D3E">
      <w:pPr>
        <w:rPr>
          <w:lang w:val="en-US"/>
        </w:rPr>
      </w:pPr>
      <w:r>
        <w:rPr>
          <w:lang w:val="en-US"/>
        </w:rPr>
        <w:t xml:space="preserve">Figure 2. Predicted structure of the wolf population under the assumption </w:t>
      </w:r>
      <w:r w:rsidR="0094726A">
        <w:rPr>
          <w:lang w:val="en-US"/>
        </w:rPr>
        <w:t xml:space="preserve">of closing the moose hunting for three years. </w:t>
      </w:r>
    </w:p>
    <w:p w14:paraId="54E1766D" w14:textId="4052EA59" w:rsidR="004B1EA5" w:rsidRDefault="004B1EA5" w:rsidP="00B04D3E">
      <w:pPr>
        <w:rPr>
          <w:lang w:val="en-US"/>
        </w:rPr>
      </w:pPr>
    </w:p>
    <w:p w14:paraId="39986910" w14:textId="77777777" w:rsidR="0094726A" w:rsidRDefault="0094726A" w:rsidP="00B04D3E">
      <w:pPr>
        <w:pStyle w:val="Heading3"/>
        <w:rPr>
          <w:lang w:val="en-US"/>
        </w:rPr>
      </w:pPr>
    </w:p>
    <w:p w14:paraId="48B1E6E8" w14:textId="77777777" w:rsidR="0094726A" w:rsidRDefault="0094726A" w:rsidP="00B04D3E">
      <w:pPr>
        <w:pStyle w:val="Heading3"/>
        <w:rPr>
          <w:lang w:val="en-US"/>
        </w:rPr>
      </w:pPr>
    </w:p>
    <w:p w14:paraId="13C1BD3C" w14:textId="270367CD" w:rsidR="00B04D3E" w:rsidRDefault="00B04D3E" w:rsidP="00B04D3E">
      <w:pPr>
        <w:pStyle w:val="Heading3"/>
        <w:rPr>
          <w:lang w:val="en-US"/>
        </w:rPr>
      </w:pPr>
      <w:r>
        <w:rPr>
          <w:lang w:val="en-US"/>
        </w:rPr>
        <w:t>Harvest strategy 2)</w:t>
      </w:r>
    </w:p>
    <w:p w14:paraId="07E9DF40" w14:textId="1ECEA8CE" w:rsidR="00B04D3E" w:rsidRDefault="00B04D3E" w:rsidP="00B04D3E">
      <w:pPr>
        <w:rPr>
          <w:lang w:val="en-US"/>
        </w:rPr>
      </w:pPr>
      <w:r>
        <w:rPr>
          <w:lang w:val="en-US"/>
        </w:rPr>
        <w:t xml:space="preserve">Removing 50% of the moose population per year would cause a rapid decline in the moose population. Because of reduced prey availability, the wolf litters would get smaller and the wolf population would </w:t>
      </w:r>
      <w:r w:rsidR="00BB685E">
        <w:rPr>
          <w:lang w:val="en-US"/>
        </w:rPr>
        <w:t xml:space="preserve">also </w:t>
      </w:r>
      <w:r>
        <w:rPr>
          <w:lang w:val="en-US"/>
        </w:rPr>
        <w:t>decline.</w:t>
      </w:r>
    </w:p>
    <w:p w14:paraId="792EBA27" w14:textId="75AED0F3" w:rsidR="0094726A" w:rsidRDefault="0094726A" w:rsidP="00B04D3E">
      <w:pPr>
        <w:rPr>
          <w:lang w:val="en-US"/>
        </w:rPr>
      </w:pPr>
      <w:r>
        <w:rPr>
          <w:noProof/>
        </w:rPr>
        <w:lastRenderedPageBreak/>
        <w:drawing>
          <wp:inline distT="0" distB="0" distL="0" distR="0" wp14:anchorId="30C26FBA" wp14:editId="49562F0F">
            <wp:extent cx="5727700" cy="57277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5727700"/>
                    </a:xfrm>
                    <a:prstGeom prst="rect">
                      <a:avLst/>
                    </a:prstGeom>
                  </pic:spPr>
                </pic:pic>
              </a:graphicData>
            </a:graphic>
          </wp:inline>
        </w:drawing>
      </w:r>
    </w:p>
    <w:p w14:paraId="7BD9EFE0" w14:textId="280B2EAD" w:rsidR="0094726A" w:rsidRDefault="0094726A" w:rsidP="0094726A">
      <w:pPr>
        <w:rPr>
          <w:lang w:val="en-US"/>
        </w:rPr>
      </w:pPr>
      <w:r>
        <w:rPr>
          <w:lang w:val="en-US"/>
        </w:rPr>
        <w:t xml:space="preserve">Figure </w:t>
      </w:r>
      <w:r>
        <w:rPr>
          <w:lang w:val="en-US"/>
        </w:rPr>
        <w:t>3</w:t>
      </w:r>
      <w:r>
        <w:rPr>
          <w:lang w:val="en-US"/>
        </w:rPr>
        <w:t xml:space="preserve">. Predicted number of moose within each grid cell of 30 X 30 km under the assumption that moose hunting </w:t>
      </w:r>
      <w:r>
        <w:rPr>
          <w:lang w:val="en-US"/>
        </w:rPr>
        <w:t>would take 50% of the population every year</w:t>
      </w:r>
      <w:r>
        <w:rPr>
          <w:lang w:val="en-US"/>
        </w:rPr>
        <w:t>. First year on top left, third year on bottom left.</w:t>
      </w:r>
    </w:p>
    <w:p w14:paraId="4E92F04A" w14:textId="77777777" w:rsidR="0094726A" w:rsidRPr="00B04D3E" w:rsidRDefault="0094726A" w:rsidP="00B04D3E">
      <w:pPr>
        <w:rPr>
          <w:lang w:val="en-US"/>
        </w:rPr>
      </w:pPr>
    </w:p>
    <w:p w14:paraId="1E540F25" w14:textId="12DAECDD" w:rsidR="00B04D3E" w:rsidRDefault="002878E2" w:rsidP="00B04D3E">
      <w:pPr>
        <w:rPr>
          <w:lang w:val="en-US"/>
        </w:rPr>
      </w:pPr>
      <w:r>
        <w:rPr>
          <w:noProof/>
        </w:rPr>
        <w:lastRenderedPageBreak/>
        <w:drawing>
          <wp:inline distT="0" distB="0" distL="0" distR="0" wp14:anchorId="743622FA" wp14:editId="3C152937">
            <wp:extent cx="5727700" cy="57277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5727700"/>
                    </a:xfrm>
                    <a:prstGeom prst="rect">
                      <a:avLst/>
                    </a:prstGeom>
                  </pic:spPr>
                </pic:pic>
              </a:graphicData>
            </a:graphic>
          </wp:inline>
        </w:drawing>
      </w:r>
    </w:p>
    <w:p w14:paraId="484708B8" w14:textId="42894AE6" w:rsidR="0094726A" w:rsidRDefault="0094726A" w:rsidP="0094726A">
      <w:pPr>
        <w:rPr>
          <w:lang w:val="en-US"/>
        </w:rPr>
      </w:pPr>
      <w:r>
        <w:rPr>
          <w:lang w:val="en-US"/>
        </w:rPr>
        <w:t xml:space="preserve">Figure </w:t>
      </w:r>
      <w:r>
        <w:rPr>
          <w:lang w:val="en-US"/>
        </w:rPr>
        <w:t>4</w:t>
      </w:r>
      <w:r>
        <w:rPr>
          <w:lang w:val="en-US"/>
        </w:rPr>
        <w:t xml:space="preserve">. Predicted structure of the wolf population under the assumption of </w:t>
      </w:r>
      <w:r>
        <w:rPr>
          <w:lang w:val="en-US"/>
        </w:rPr>
        <w:t xml:space="preserve">removing 50% of </w:t>
      </w:r>
      <w:r>
        <w:rPr>
          <w:lang w:val="en-US"/>
        </w:rPr>
        <w:t xml:space="preserve">the moose </w:t>
      </w:r>
      <w:r>
        <w:rPr>
          <w:lang w:val="en-US"/>
        </w:rPr>
        <w:t xml:space="preserve">population every year. </w:t>
      </w:r>
    </w:p>
    <w:p w14:paraId="73BD9181" w14:textId="69D801EC" w:rsidR="002878E2" w:rsidRPr="00B04D3E" w:rsidRDefault="002878E2" w:rsidP="00B04D3E">
      <w:pPr>
        <w:rPr>
          <w:lang w:val="en-US"/>
        </w:rPr>
      </w:pPr>
    </w:p>
    <w:p w14:paraId="7ECBC877" w14:textId="3372BFA6" w:rsidR="00C06656" w:rsidRPr="00C06656" w:rsidRDefault="00C47B52" w:rsidP="00C06656">
      <w:pPr>
        <w:pStyle w:val="Heading2"/>
        <w:rPr>
          <w:lang w:val="en-US"/>
        </w:rPr>
      </w:pPr>
      <w:r>
        <w:rPr>
          <w:lang w:val="en-US"/>
        </w:rPr>
        <w:lastRenderedPageBreak/>
        <w:t>R-code and exemplary data</w:t>
      </w:r>
    </w:p>
    <w:p w14:paraId="65150CE4" w14:textId="3D9E7F0F" w:rsidR="00C47B52" w:rsidRDefault="00C47B52" w:rsidP="00C47B52">
      <w:pPr>
        <w:rPr>
          <w:lang w:val="en-US"/>
        </w:rPr>
      </w:pPr>
      <w:r>
        <w:rPr>
          <w:lang w:val="en-US"/>
        </w:rPr>
        <w:t>The prototype is implemented in R</w:t>
      </w:r>
      <w:r w:rsidR="00F25264">
        <w:rPr>
          <w:lang w:val="en-US"/>
        </w:rPr>
        <w:t>.</w:t>
      </w:r>
      <w:r>
        <w:rPr>
          <w:lang w:val="en-US"/>
        </w:rPr>
        <w:t xml:space="preserve"> The code </w:t>
      </w:r>
      <w:r w:rsidR="00F25264">
        <w:rPr>
          <w:lang w:val="en-US"/>
        </w:rPr>
        <w:t xml:space="preserve">and data </w:t>
      </w:r>
      <w:r w:rsidR="00980B1C">
        <w:rPr>
          <w:lang w:val="en-US"/>
        </w:rPr>
        <w:t>files are</w:t>
      </w:r>
      <w:r w:rsidR="00C06656">
        <w:rPr>
          <w:lang w:val="en-US"/>
        </w:rPr>
        <w:t xml:space="preserve"> stored in MSE_prototype.zip. Extract the archive to </w:t>
      </w:r>
      <w:proofErr w:type="spellStart"/>
      <w:r w:rsidR="00C06656">
        <w:rPr>
          <w:lang w:val="en-US"/>
        </w:rPr>
        <w:t>a</w:t>
      </w:r>
      <w:proofErr w:type="spellEnd"/>
      <w:r w:rsidR="00C06656">
        <w:rPr>
          <w:lang w:val="en-US"/>
        </w:rPr>
        <w:t xml:space="preserve"> folder of your choice, such as c:\models. The files are</w:t>
      </w:r>
      <w:r>
        <w:rPr>
          <w:lang w:val="en-US"/>
        </w:rPr>
        <w:t xml:space="preserve"> </w:t>
      </w:r>
      <w:r w:rsidR="00F25264">
        <w:rPr>
          <w:lang w:val="en-US"/>
        </w:rPr>
        <w:t>organized as follows:</w:t>
      </w:r>
    </w:p>
    <w:tbl>
      <w:tblPr>
        <w:tblStyle w:val="TableGrid"/>
        <w:tblW w:w="0" w:type="auto"/>
        <w:tblLook w:val="04A0" w:firstRow="1" w:lastRow="0" w:firstColumn="1" w:lastColumn="0" w:noHBand="0" w:noVBand="1"/>
      </w:tblPr>
      <w:tblGrid>
        <w:gridCol w:w="4505"/>
        <w:gridCol w:w="4505"/>
      </w:tblGrid>
      <w:tr w:rsidR="00F25264" w14:paraId="6228F7A2" w14:textId="77777777" w:rsidTr="00F25264">
        <w:tc>
          <w:tcPr>
            <w:tcW w:w="4505" w:type="dxa"/>
          </w:tcPr>
          <w:p w14:paraId="17846BDF" w14:textId="07D4D4EE" w:rsidR="00F25264" w:rsidRDefault="00F25264" w:rsidP="00C47B52">
            <w:pPr>
              <w:rPr>
                <w:lang w:val="en-US"/>
              </w:rPr>
            </w:pPr>
            <w:r>
              <w:rPr>
                <w:lang w:val="en-US"/>
              </w:rPr>
              <w:t>File</w:t>
            </w:r>
          </w:p>
        </w:tc>
        <w:tc>
          <w:tcPr>
            <w:tcW w:w="4505" w:type="dxa"/>
          </w:tcPr>
          <w:p w14:paraId="4E2AFC96" w14:textId="2702C902" w:rsidR="00F25264" w:rsidRDefault="00F25264" w:rsidP="00C47B52">
            <w:pPr>
              <w:rPr>
                <w:lang w:val="en-US"/>
              </w:rPr>
            </w:pPr>
            <w:r>
              <w:rPr>
                <w:lang w:val="en-US"/>
              </w:rPr>
              <w:t>Description</w:t>
            </w:r>
          </w:p>
        </w:tc>
      </w:tr>
      <w:tr w:rsidR="00F25264" w14:paraId="14007453" w14:textId="77777777" w:rsidTr="00F25264">
        <w:tc>
          <w:tcPr>
            <w:tcW w:w="4505" w:type="dxa"/>
          </w:tcPr>
          <w:p w14:paraId="58B0E654" w14:textId="42C701E1" w:rsidR="00F25264" w:rsidRDefault="00F25264" w:rsidP="00C47B52">
            <w:pPr>
              <w:rPr>
                <w:lang w:val="en-US"/>
              </w:rPr>
            </w:pPr>
            <w:proofErr w:type="spellStart"/>
            <w:proofErr w:type="gramStart"/>
            <w:r>
              <w:rPr>
                <w:lang w:val="en-US"/>
              </w:rPr>
              <w:t>mainloop.r</w:t>
            </w:r>
            <w:proofErr w:type="spellEnd"/>
            <w:proofErr w:type="gramEnd"/>
          </w:p>
        </w:tc>
        <w:tc>
          <w:tcPr>
            <w:tcW w:w="4505" w:type="dxa"/>
          </w:tcPr>
          <w:p w14:paraId="55619ED4" w14:textId="77777777" w:rsidR="00F25264" w:rsidRDefault="00F25264" w:rsidP="00C47B52">
            <w:pPr>
              <w:rPr>
                <w:lang w:val="en-US"/>
              </w:rPr>
            </w:pPr>
            <w:r>
              <w:rPr>
                <w:lang w:val="en-US"/>
              </w:rPr>
              <w:t>Loads necessary R-packages, GIS-information and necessary data. Transforms the data to required format, specifies parameter values and runs the simulation for specified number of years and iterations.</w:t>
            </w:r>
          </w:p>
          <w:p w14:paraId="16CBDB1D" w14:textId="46B008B6" w:rsidR="00C06656" w:rsidRPr="00C06656" w:rsidRDefault="00C06656" w:rsidP="00C47B52">
            <w:pPr>
              <w:rPr>
                <w:b/>
                <w:bCs/>
                <w:lang w:val="en-US"/>
              </w:rPr>
            </w:pPr>
            <w:r w:rsidRPr="00C06656">
              <w:rPr>
                <w:b/>
                <w:bCs/>
                <w:lang w:val="en-US"/>
              </w:rPr>
              <w:t>Change the working directory in the beginning of this script to match your installation. Check that you have all the required R-packages indicated in the beginning of the script.</w:t>
            </w:r>
          </w:p>
          <w:p w14:paraId="6A4B052E" w14:textId="065CC3BC" w:rsidR="00C06656" w:rsidRPr="00C06656" w:rsidRDefault="00C06656" w:rsidP="00C47B52">
            <w:pPr>
              <w:rPr>
                <w:b/>
                <w:bCs/>
                <w:lang w:val="en-US"/>
              </w:rPr>
            </w:pPr>
            <w:r w:rsidRPr="00C06656">
              <w:rPr>
                <w:b/>
                <w:bCs/>
                <w:lang w:val="en-US"/>
              </w:rPr>
              <w:t>Executing this script runs the whole simulation.</w:t>
            </w:r>
          </w:p>
          <w:p w14:paraId="1581149C" w14:textId="1D17029C" w:rsidR="00C06656" w:rsidRDefault="00C06656" w:rsidP="00C47B52">
            <w:pPr>
              <w:rPr>
                <w:lang w:val="en-US"/>
              </w:rPr>
            </w:pPr>
          </w:p>
        </w:tc>
      </w:tr>
      <w:tr w:rsidR="00F25264" w14:paraId="467470A8" w14:textId="77777777" w:rsidTr="00F25264">
        <w:tc>
          <w:tcPr>
            <w:tcW w:w="4505" w:type="dxa"/>
          </w:tcPr>
          <w:p w14:paraId="707B4AD9" w14:textId="76AD1470" w:rsidR="00F25264" w:rsidRDefault="00F25264" w:rsidP="00C47B52">
            <w:pPr>
              <w:rPr>
                <w:lang w:val="en-US"/>
              </w:rPr>
            </w:pPr>
            <w:proofErr w:type="spellStart"/>
            <w:r>
              <w:rPr>
                <w:lang w:val="en-US"/>
              </w:rPr>
              <w:t>simulator_</w:t>
            </w:r>
            <w:proofErr w:type="gramStart"/>
            <w:r>
              <w:rPr>
                <w:lang w:val="en-US"/>
              </w:rPr>
              <w:t>functions.r</w:t>
            </w:r>
            <w:proofErr w:type="spellEnd"/>
            <w:proofErr w:type="gramEnd"/>
          </w:p>
        </w:tc>
        <w:tc>
          <w:tcPr>
            <w:tcW w:w="4505" w:type="dxa"/>
          </w:tcPr>
          <w:p w14:paraId="44F35799" w14:textId="655C71EF" w:rsidR="00F25264" w:rsidRDefault="00F25264" w:rsidP="00C47B52">
            <w:pPr>
              <w:rPr>
                <w:lang w:val="en-US"/>
              </w:rPr>
            </w:pPr>
            <w:r>
              <w:rPr>
                <w:lang w:val="en-US"/>
              </w:rPr>
              <w:t>Includes all the functions that specify the initial state, population dynamics, and utility functions for various computational tasks</w:t>
            </w:r>
          </w:p>
        </w:tc>
      </w:tr>
      <w:tr w:rsidR="00F25264" w14:paraId="32A8CFA0" w14:textId="77777777" w:rsidTr="00F25264">
        <w:tc>
          <w:tcPr>
            <w:tcW w:w="4505" w:type="dxa"/>
          </w:tcPr>
          <w:p w14:paraId="7F255B02" w14:textId="1A11F67B" w:rsidR="00F25264" w:rsidRDefault="00F25264" w:rsidP="00C47B52">
            <w:pPr>
              <w:rPr>
                <w:lang w:val="en-US"/>
              </w:rPr>
            </w:pPr>
            <w:proofErr w:type="spellStart"/>
            <w:r>
              <w:rPr>
                <w:lang w:val="en-US"/>
              </w:rPr>
              <w:t>read_GIS.r</w:t>
            </w:r>
            <w:proofErr w:type="spellEnd"/>
          </w:p>
        </w:tc>
        <w:tc>
          <w:tcPr>
            <w:tcW w:w="4505" w:type="dxa"/>
          </w:tcPr>
          <w:p w14:paraId="572146DF" w14:textId="4A03AE0C" w:rsidR="00F25264" w:rsidRDefault="00980B1C" w:rsidP="00C47B52">
            <w:pPr>
              <w:rPr>
                <w:lang w:val="en-US"/>
              </w:rPr>
            </w:pPr>
            <w:r>
              <w:rPr>
                <w:lang w:val="en-US"/>
              </w:rPr>
              <w:t>Subscript for reading spatial data</w:t>
            </w:r>
          </w:p>
        </w:tc>
      </w:tr>
      <w:tr w:rsidR="00F25264" w14:paraId="238BB360" w14:textId="77777777" w:rsidTr="00F25264">
        <w:tc>
          <w:tcPr>
            <w:tcW w:w="4505" w:type="dxa"/>
          </w:tcPr>
          <w:p w14:paraId="397296E7" w14:textId="3CE498D6" w:rsidR="00F25264" w:rsidRDefault="00F25264" w:rsidP="00C47B52">
            <w:pPr>
              <w:rPr>
                <w:lang w:val="en-US"/>
              </w:rPr>
            </w:pPr>
            <w:proofErr w:type="spellStart"/>
            <w:r>
              <w:rPr>
                <w:lang w:val="en-US"/>
              </w:rPr>
              <w:t>mooseraster</w:t>
            </w:r>
            <w:proofErr w:type="spellEnd"/>
            <w:r>
              <w:rPr>
                <w:lang w:val="en-US"/>
              </w:rPr>
              <w:t>\</w:t>
            </w:r>
            <w:proofErr w:type="spellStart"/>
            <w:proofErr w:type="gramStart"/>
            <w:r>
              <w:rPr>
                <w:lang w:val="en-US"/>
              </w:rPr>
              <w:t>mooseraster.r</w:t>
            </w:r>
            <w:proofErr w:type="spellEnd"/>
            <w:proofErr w:type="gramEnd"/>
          </w:p>
        </w:tc>
        <w:tc>
          <w:tcPr>
            <w:tcW w:w="4505" w:type="dxa"/>
          </w:tcPr>
          <w:p w14:paraId="7C13ED83" w14:textId="69BB0DC2" w:rsidR="00F25264" w:rsidRDefault="00980B1C" w:rsidP="00C47B52">
            <w:pPr>
              <w:rPr>
                <w:lang w:val="en-US"/>
              </w:rPr>
            </w:pPr>
            <w:r>
              <w:rPr>
                <w:lang w:val="en-US"/>
              </w:rPr>
              <w:t>Loads initial moose density map, and provides functions for moose population dynamics</w:t>
            </w:r>
          </w:p>
        </w:tc>
      </w:tr>
      <w:tr w:rsidR="009F6BD8" w14:paraId="3CFBEEF4" w14:textId="77777777" w:rsidTr="00F25264">
        <w:tc>
          <w:tcPr>
            <w:tcW w:w="4505" w:type="dxa"/>
          </w:tcPr>
          <w:p w14:paraId="3E1D7F47" w14:textId="42A6683D" w:rsidR="009F6BD8" w:rsidRDefault="009F6BD8" w:rsidP="00C47B52">
            <w:pPr>
              <w:rPr>
                <w:lang w:val="en-US"/>
              </w:rPr>
            </w:pPr>
            <w:proofErr w:type="spellStart"/>
            <w:r>
              <w:rPr>
                <w:lang w:val="en-US"/>
              </w:rPr>
              <w:t>mooseraster</w:t>
            </w:r>
            <w:proofErr w:type="spellEnd"/>
            <w:r>
              <w:rPr>
                <w:lang w:val="en-US"/>
              </w:rPr>
              <w:t>\</w:t>
            </w:r>
            <w:proofErr w:type="spellStart"/>
            <w:proofErr w:type="gramStart"/>
            <w:r>
              <w:rPr>
                <w:lang w:val="en-US"/>
              </w:rPr>
              <w:t>mooseplots.r</w:t>
            </w:r>
            <w:proofErr w:type="spellEnd"/>
            <w:proofErr w:type="gramEnd"/>
          </w:p>
        </w:tc>
        <w:tc>
          <w:tcPr>
            <w:tcW w:w="4505" w:type="dxa"/>
          </w:tcPr>
          <w:p w14:paraId="0CA8A62E" w14:textId="370623F9" w:rsidR="009F6BD8" w:rsidRDefault="009F6BD8" w:rsidP="00C47B52">
            <w:pPr>
              <w:rPr>
                <w:lang w:val="en-US"/>
              </w:rPr>
            </w:pPr>
            <w:r>
              <w:rPr>
                <w:lang w:val="en-US"/>
              </w:rPr>
              <w:t xml:space="preserve">Creates maps of moose </w:t>
            </w:r>
            <w:r w:rsidR="00253CE4">
              <w:rPr>
                <w:lang w:val="en-US"/>
              </w:rPr>
              <w:t>population from the simulation results</w:t>
            </w:r>
            <w:r w:rsidR="00C06656">
              <w:rPr>
                <w:lang w:val="en-US"/>
              </w:rPr>
              <w:t>. Run this only after a successful simulation.</w:t>
            </w:r>
            <w:bookmarkStart w:id="0" w:name="_GoBack"/>
            <w:bookmarkEnd w:id="0"/>
          </w:p>
        </w:tc>
      </w:tr>
      <w:tr w:rsidR="00253CE4" w14:paraId="5280C068" w14:textId="77777777" w:rsidTr="00F25264">
        <w:tc>
          <w:tcPr>
            <w:tcW w:w="4505" w:type="dxa"/>
          </w:tcPr>
          <w:p w14:paraId="460AC79E" w14:textId="501C26DD" w:rsidR="00253CE4" w:rsidRDefault="00253CE4" w:rsidP="00C47B52">
            <w:pPr>
              <w:rPr>
                <w:lang w:val="en-US"/>
              </w:rPr>
            </w:pPr>
            <w:proofErr w:type="spellStart"/>
            <w:r>
              <w:rPr>
                <w:lang w:val="en-US"/>
              </w:rPr>
              <w:t>mooseraster</w:t>
            </w:r>
            <w:proofErr w:type="spellEnd"/>
            <w:r>
              <w:rPr>
                <w:lang w:val="en-US"/>
              </w:rPr>
              <w:t>\moosedensity.csv</w:t>
            </w:r>
          </w:p>
        </w:tc>
        <w:tc>
          <w:tcPr>
            <w:tcW w:w="4505" w:type="dxa"/>
          </w:tcPr>
          <w:p w14:paraId="2698E472" w14:textId="399050D2" w:rsidR="00253CE4" w:rsidRDefault="00253CE4" w:rsidP="00C47B52">
            <w:pPr>
              <w:rPr>
                <w:lang w:val="en-US"/>
              </w:rPr>
            </w:pPr>
            <w:r>
              <w:rPr>
                <w:lang w:val="en-US"/>
              </w:rPr>
              <w:t>Database of moose density estimates</w:t>
            </w:r>
          </w:p>
        </w:tc>
      </w:tr>
      <w:tr w:rsidR="00CA7064" w14:paraId="5F2969AF" w14:textId="77777777" w:rsidTr="00F25264">
        <w:tc>
          <w:tcPr>
            <w:tcW w:w="4505" w:type="dxa"/>
          </w:tcPr>
          <w:p w14:paraId="7413E9D7" w14:textId="6565FBFD" w:rsidR="00CA7064" w:rsidRDefault="00CA7064" w:rsidP="00C47B52">
            <w:pPr>
              <w:rPr>
                <w:lang w:val="en-US"/>
              </w:rPr>
            </w:pPr>
            <w:proofErr w:type="spellStart"/>
            <w:r>
              <w:rPr>
                <w:lang w:val="en-US"/>
              </w:rPr>
              <w:t>initial_state_territories</w:t>
            </w:r>
            <w:proofErr w:type="spellEnd"/>
          </w:p>
        </w:tc>
        <w:tc>
          <w:tcPr>
            <w:tcW w:w="4505" w:type="dxa"/>
          </w:tcPr>
          <w:p w14:paraId="3AFEE1CE" w14:textId="6B6D9AAF" w:rsidR="00CA7064" w:rsidRDefault="00CA7064" w:rsidP="00C47B52">
            <w:pPr>
              <w:rPr>
                <w:lang w:val="en-US"/>
              </w:rPr>
            </w:pPr>
            <w:r>
              <w:rPr>
                <w:lang w:val="en-US"/>
              </w:rPr>
              <w:t>Monte Carlo sample of population status from previous assessment</w:t>
            </w:r>
          </w:p>
        </w:tc>
      </w:tr>
      <w:tr w:rsidR="00CA7064" w14:paraId="04439853" w14:textId="77777777" w:rsidTr="00F25264">
        <w:tc>
          <w:tcPr>
            <w:tcW w:w="4505" w:type="dxa"/>
          </w:tcPr>
          <w:p w14:paraId="6B5656F4" w14:textId="395B7B2B" w:rsidR="00CA7064" w:rsidRDefault="00CA7064" w:rsidP="00C47B52">
            <w:pPr>
              <w:rPr>
                <w:lang w:val="en-US"/>
              </w:rPr>
            </w:pPr>
            <w:proofErr w:type="spellStart"/>
            <w:r>
              <w:rPr>
                <w:lang w:val="en-US"/>
              </w:rPr>
              <w:lastRenderedPageBreak/>
              <w:t>indexmap</w:t>
            </w:r>
            <w:proofErr w:type="spellEnd"/>
          </w:p>
        </w:tc>
        <w:tc>
          <w:tcPr>
            <w:tcW w:w="4505" w:type="dxa"/>
          </w:tcPr>
          <w:p w14:paraId="6A52C45A" w14:textId="37BE6949" w:rsidR="00CA7064" w:rsidRDefault="00CA7064" w:rsidP="00C47B52">
            <w:pPr>
              <w:rPr>
                <w:lang w:val="en-US"/>
              </w:rPr>
            </w:pPr>
            <w:r>
              <w:rPr>
                <w:lang w:val="en-US"/>
              </w:rPr>
              <w:t>Mapping of territory indices between wolf population assessment model and territory shapefile</w:t>
            </w:r>
          </w:p>
        </w:tc>
      </w:tr>
      <w:tr w:rsidR="00CA7064" w14:paraId="469D41ED" w14:textId="77777777" w:rsidTr="00F25264">
        <w:tc>
          <w:tcPr>
            <w:tcW w:w="4505" w:type="dxa"/>
          </w:tcPr>
          <w:p w14:paraId="13CF6956" w14:textId="7CEBF63C" w:rsidR="00CA7064" w:rsidRDefault="00CA7064" w:rsidP="00C47B52">
            <w:pPr>
              <w:rPr>
                <w:lang w:val="en-US"/>
              </w:rPr>
            </w:pPr>
            <w:proofErr w:type="spellStart"/>
            <w:r>
              <w:rPr>
                <w:lang w:val="en-US"/>
              </w:rPr>
              <w:t>predicted_vagrants</w:t>
            </w:r>
            <w:proofErr w:type="spellEnd"/>
          </w:p>
        </w:tc>
        <w:tc>
          <w:tcPr>
            <w:tcW w:w="4505" w:type="dxa"/>
          </w:tcPr>
          <w:p w14:paraId="1708C5E9" w14:textId="79F7EA6B" w:rsidR="00CA7064" w:rsidRDefault="00CA7064" w:rsidP="00C47B52">
            <w:pPr>
              <w:rPr>
                <w:lang w:val="en-US"/>
              </w:rPr>
            </w:pPr>
            <w:r>
              <w:rPr>
                <w:lang w:val="en-US"/>
              </w:rPr>
              <w:t>Monte Carlo sample of the number of vagrants</w:t>
            </w:r>
          </w:p>
        </w:tc>
      </w:tr>
      <w:tr w:rsidR="00CA7064" w14:paraId="7018E537" w14:textId="77777777" w:rsidTr="00F25264">
        <w:tc>
          <w:tcPr>
            <w:tcW w:w="4505" w:type="dxa"/>
          </w:tcPr>
          <w:p w14:paraId="1A1320FB" w14:textId="73E03E1A" w:rsidR="00CA7064" w:rsidRDefault="00CA7064" w:rsidP="00C47B52">
            <w:pPr>
              <w:rPr>
                <w:lang w:val="en-US"/>
              </w:rPr>
            </w:pPr>
            <w:r>
              <w:rPr>
                <w:lang w:val="en-US"/>
              </w:rPr>
              <w:t>collared_list.csv</w:t>
            </w:r>
          </w:p>
        </w:tc>
        <w:tc>
          <w:tcPr>
            <w:tcW w:w="4505" w:type="dxa"/>
          </w:tcPr>
          <w:p w14:paraId="6AE50C61" w14:textId="73F99B3F" w:rsidR="00CA7064" w:rsidRDefault="00CA7064" w:rsidP="00C47B52">
            <w:pPr>
              <w:rPr>
                <w:lang w:val="en-US"/>
              </w:rPr>
            </w:pPr>
            <w:r>
              <w:rPr>
                <w:lang w:val="en-US"/>
              </w:rPr>
              <w:t>List of collared wolves present at the beginning of the simulation</w:t>
            </w:r>
          </w:p>
        </w:tc>
      </w:tr>
      <w:tr w:rsidR="00CA7064" w14:paraId="56C2F3CF" w14:textId="77777777" w:rsidTr="00F25264">
        <w:tc>
          <w:tcPr>
            <w:tcW w:w="4505" w:type="dxa"/>
          </w:tcPr>
          <w:p w14:paraId="583BD680" w14:textId="38971ED4" w:rsidR="00CA7064" w:rsidRDefault="00CA7064" w:rsidP="00C47B52">
            <w:pPr>
              <w:rPr>
                <w:lang w:val="en-US"/>
              </w:rPr>
            </w:pPr>
            <w:r>
              <w:rPr>
                <w:lang w:val="en-US"/>
              </w:rPr>
              <w:t>collared_loc.csv</w:t>
            </w:r>
          </w:p>
        </w:tc>
        <w:tc>
          <w:tcPr>
            <w:tcW w:w="4505" w:type="dxa"/>
          </w:tcPr>
          <w:p w14:paraId="0AA0D2C8" w14:textId="50587D6F" w:rsidR="00CA7064" w:rsidRDefault="00CA7064" w:rsidP="00C47B52">
            <w:pPr>
              <w:rPr>
                <w:lang w:val="en-US"/>
              </w:rPr>
            </w:pPr>
            <w:r>
              <w:rPr>
                <w:lang w:val="en-US"/>
              </w:rPr>
              <w:t xml:space="preserve">Known locations of collared wolves </w:t>
            </w:r>
          </w:p>
        </w:tc>
      </w:tr>
      <w:tr w:rsidR="00CA7064" w14:paraId="27DB85CF" w14:textId="77777777" w:rsidTr="00F25264">
        <w:tc>
          <w:tcPr>
            <w:tcW w:w="4505" w:type="dxa"/>
          </w:tcPr>
          <w:p w14:paraId="19D4EED5" w14:textId="0098BD58" w:rsidR="00CA7064" w:rsidRDefault="00CA7064" w:rsidP="00C47B52">
            <w:pPr>
              <w:rPr>
                <w:lang w:val="en-US"/>
              </w:rPr>
            </w:pPr>
            <w:r>
              <w:rPr>
                <w:lang w:val="en-US"/>
              </w:rPr>
              <w:t>shapes\reviirit2020</w:t>
            </w:r>
          </w:p>
        </w:tc>
        <w:tc>
          <w:tcPr>
            <w:tcW w:w="4505" w:type="dxa"/>
          </w:tcPr>
          <w:p w14:paraId="18DB15AE" w14:textId="5F9C12C2" w:rsidR="00CA7064" w:rsidRDefault="00CA7064" w:rsidP="00C47B52">
            <w:pPr>
              <w:rPr>
                <w:lang w:val="en-US"/>
              </w:rPr>
            </w:pPr>
            <w:r>
              <w:rPr>
                <w:lang w:val="en-US"/>
              </w:rPr>
              <w:t>locations of wolf packs at the initial state</w:t>
            </w:r>
          </w:p>
        </w:tc>
      </w:tr>
      <w:tr w:rsidR="00CA7064" w14:paraId="451F571C" w14:textId="77777777" w:rsidTr="00F25264">
        <w:tc>
          <w:tcPr>
            <w:tcW w:w="4505" w:type="dxa"/>
          </w:tcPr>
          <w:p w14:paraId="12FC4E03" w14:textId="6BAC3665" w:rsidR="00CA7064" w:rsidRDefault="00CA7064" w:rsidP="00C47B52">
            <w:pPr>
              <w:rPr>
                <w:lang w:val="en-US"/>
              </w:rPr>
            </w:pPr>
            <w:r>
              <w:rPr>
                <w:lang w:val="en-US"/>
              </w:rPr>
              <w:t>shapes\RHP</w:t>
            </w:r>
          </w:p>
        </w:tc>
        <w:tc>
          <w:tcPr>
            <w:tcW w:w="4505" w:type="dxa"/>
          </w:tcPr>
          <w:p w14:paraId="74498FD2" w14:textId="136F7977" w:rsidR="00CA7064" w:rsidRDefault="00CA7064" w:rsidP="00C47B52">
            <w:pPr>
              <w:rPr>
                <w:lang w:val="en-US"/>
              </w:rPr>
            </w:pPr>
            <w:r>
              <w:rPr>
                <w:lang w:val="en-US"/>
              </w:rPr>
              <w:t>borders of game management areas</w:t>
            </w:r>
          </w:p>
        </w:tc>
      </w:tr>
      <w:tr w:rsidR="00CA7064" w14:paraId="4C254393" w14:textId="77777777" w:rsidTr="00F25264">
        <w:tc>
          <w:tcPr>
            <w:tcW w:w="4505" w:type="dxa"/>
          </w:tcPr>
          <w:p w14:paraId="00B381B9" w14:textId="3751877C" w:rsidR="00CA7064" w:rsidRDefault="00CA7064" w:rsidP="00C47B52">
            <w:pPr>
              <w:rPr>
                <w:lang w:val="en-US"/>
              </w:rPr>
            </w:pPr>
            <w:r>
              <w:rPr>
                <w:lang w:val="en-US"/>
              </w:rPr>
              <w:t>shapes\*other files*</w:t>
            </w:r>
          </w:p>
        </w:tc>
        <w:tc>
          <w:tcPr>
            <w:tcW w:w="4505" w:type="dxa"/>
          </w:tcPr>
          <w:p w14:paraId="01845108" w14:textId="4EBEDC5B" w:rsidR="00CA7064" w:rsidRDefault="00CA7064" w:rsidP="00C47B52">
            <w:pPr>
              <w:rPr>
                <w:lang w:val="en-US"/>
              </w:rPr>
            </w:pPr>
            <w:r>
              <w:rPr>
                <w:lang w:val="en-US"/>
              </w:rPr>
              <w:t xml:space="preserve">various shape files </w:t>
            </w:r>
            <w:r w:rsidR="00C86587">
              <w:rPr>
                <w:lang w:val="en-US"/>
              </w:rPr>
              <w:t>needed</w:t>
            </w:r>
          </w:p>
        </w:tc>
      </w:tr>
    </w:tbl>
    <w:p w14:paraId="631A4FAC" w14:textId="77777777" w:rsidR="00F25264" w:rsidRPr="00C47B52" w:rsidRDefault="00F25264" w:rsidP="00C47B52">
      <w:pPr>
        <w:rPr>
          <w:lang w:val="en-US"/>
        </w:rPr>
      </w:pPr>
    </w:p>
    <w:p w14:paraId="74D106F2" w14:textId="11778CC5" w:rsidR="00755685" w:rsidRDefault="00EB3705" w:rsidP="00755685">
      <w:pPr>
        <w:rPr>
          <w:lang w:val="en-US"/>
        </w:rPr>
      </w:pPr>
      <w:r>
        <w:rPr>
          <w:lang w:val="en-US"/>
        </w:rPr>
        <w:t xml:space="preserve"> </w:t>
      </w:r>
    </w:p>
    <w:p w14:paraId="283AED32" w14:textId="518D3957" w:rsidR="00EB3705" w:rsidRDefault="00412C08" w:rsidP="00EB3705">
      <w:pPr>
        <w:pStyle w:val="Heading2"/>
        <w:rPr>
          <w:lang w:val="en-US"/>
        </w:rPr>
      </w:pPr>
      <w:r>
        <w:rPr>
          <w:lang w:val="en-US"/>
        </w:rPr>
        <w:t>Computational issues</w:t>
      </w:r>
    </w:p>
    <w:p w14:paraId="286EFE33" w14:textId="60335C24" w:rsidR="00EB3705" w:rsidRDefault="00EB3705" w:rsidP="00755685">
      <w:pPr>
        <w:rPr>
          <w:lang w:val="en-US"/>
        </w:rPr>
      </w:pPr>
      <w:r>
        <w:rPr>
          <w:lang w:val="en-US"/>
        </w:rPr>
        <w:t>Individual based spatial simulation of the wolf population</w:t>
      </w:r>
      <w:r w:rsidR="00412C08">
        <w:rPr>
          <w:lang w:val="en-US"/>
        </w:rPr>
        <w:t xml:space="preserve"> alone</w:t>
      </w:r>
      <w:r>
        <w:rPr>
          <w:lang w:val="en-US"/>
        </w:rPr>
        <w:t xml:space="preserve"> is computationally </w:t>
      </w:r>
      <w:r w:rsidR="00412C08">
        <w:rPr>
          <w:lang w:val="en-US"/>
        </w:rPr>
        <w:t xml:space="preserve">a </w:t>
      </w:r>
      <w:r>
        <w:rPr>
          <w:lang w:val="en-US"/>
        </w:rPr>
        <w:t>very in</w:t>
      </w:r>
      <w:r w:rsidR="00412C08">
        <w:rPr>
          <w:lang w:val="en-US"/>
        </w:rPr>
        <w:t xml:space="preserve">tensive task. At the current state of development, simulating the wolf population for 365 days takes about six minutes, so ten years ahead would take an hour. In order to have a good grasp of the uncertainty, the simulation needs to be repeated for at least 1000 times. Thus, a </w:t>
      </w:r>
      <w:proofErr w:type="gramStart"/>
      <w:r w:rsidR="00412C08">
        <w:rPr>
          <w:lang w:val="en-US"/>
        </w:rPr>
        <w:t>ten year</w:t>
      </w:r>
      <w:proofErr w:type="gramEnd"/>
      <w:r w:rsidR="00412C08">
        <w:rPr>
          <w:lang w:val="en-US"/>
        </w:rPr>
        <w:t xml:space="preserve"> simulation for one of the alternative management strategies would take at least 1000 hours, or about 40 days. However, the simulation can be easily parallelized</w:t>
      </w:r>
      <w:r w:rsidR="00D33FD5">
        <w:rPr>
          <w:lang w:val="en-US"/>
        </w:rPr>
        <w:t xml:space="preserve">. Using a computer with 10 </w:t>
      </w:r>
      <w:proofErr w:type="gramStart"/>
      <w:r w:rsidR="00D33FD5">
        <w:rPr>
          <w:lang w:val="en-US"/>
        </w:rPr>
        <w:t>CPU:s</w:t>
      </w:r>
      <w:proofErr w:type="gramEnd"/>
      <w:r w:rsidR="00D33FD5">
        <w:rPr>
          <w:lang w:val="en-US"/>
        </w:rPr>
        <w:t xml:space="preserve"> can cut the simulation time to four days per strategy. </w:t>
      </w:r>
    </w:p>
    <w:p w14:paraId="2D62AC31" w14:textId="4AE95FDC" w:rsidR="00D33FD5" w:rsidRDefault="00D33FD5" w:rsidP="00D33FD5">
      <w:pPr>
        <w:pStyle w:val="Heading2"/>
        <w:rPr>
          <w:lang w:val="en-US"/>
        </w:rPr>
      </w:pPr>
      <w:r>
        <w:rPr>
          <w:lang w:val="en-US"/>
        </w:rPr>
        <w:t>User interfacing</w:t>
      </w:r>
    </w:p>
    <w:p w14:paraId="269252B7" w14:textId="01BBD2D2" w:rsidR="00D33FD5" w:rsidRDefault="00D33FD5" w:rsidP="00755685">
      <w:pPr>
        <w:rPr>
          <w:lang w:val="en-US"/>
        </w:rPr>
      </w:pPr>
      <w:r>
        <w:rPr>
          <w:lang w:val="en-US"/>
        </w:rPr>
        <w:t xml:space="preserve">Because of the currently heavy computational load, on-line use of the tool will be difficult. However, user interfaces can be built for accessing pre-computed results. They can be also used for demonstrative and educational purposes, that enhance the understanding about the ecological system. </w:t>
      </w:r>
    </w:p>
    <w:p w14:paraId="1D937B50" w14:textId="09739A22" w:rsidR="00E91E1B" w:rsidRDefault="00E91E1B" w:rsidP="00755685">
      <w:pPr>
        <w:rPr>
          <w:lang w:val="en-US"/>
        </w:rPr>
      </w:pPr>
      <w:r>
        <w:rPr>
          <w:lang w:val="en-US"/>
        </w:rPr>
        <w:lastRenderedPageBreak/>
        <w:t xml:space="preserve">First versions of the model are in the form of R code, and an expert user/developer is needed as a user interface. </w:t>
      </w:r>
    </w:p>
    <w:p w14:paraId="32ECC6AC" w14:textId="42B88F50" w:rsidR="000A56EF" w:rsidRDefault="000A56EF" w:rsidP="000A56EF">
      <w:pPr>
        <w:pStyle w:val="Heading2"/>
        <w:rPr>
          <w:lang w:val="en-US"/>
        </w:rPr>
      </w:pPr>
      <w:r>
        <w:rPr>
          <w:lang w:val="en-US"/>
        </w:rPr>
        <w:t>Piloting in moose management areas in 2021</w:t>
      </w:r>
    </w:p>
    <w:p w14:paraId="3D5ECEFF" w14:textId="24257EA7" w:rsidR="000A56EF" w:rsidRPr="000A56EF" w:rsidRDefault="000A56EF" w:rsidP="000A56EF">
      <w:pPr>
        <w:rPr>
          <w:lang w:val="en-US"/>
        </w:rPr>
      </w:pPr>
      <w:r>
        <w:rPr>
          <w:lang w:val="en-US"/>
        </w:rPr>
        <w:t>The concept of the model will be presented in selected moose management areas, and examples will be demonstrated using pre-computed results from the prototype model.</w:t>
      </w:r>
    </w:p>
    <w:p w14:paraId="2812C4BE" w14:textId="77777777" w:rsidR="000A56EF" w:rsidRDefault="000A56EF" w:rsidP="00755685">
      <w:pPr>
        <w:rPr>
          <w:lang w:val="en-US"/>
        </w:rPr>
      </w:pPr>
    </w:p>
    <w:p w14:paraId="6DE1C337" w14:textId="090B0C32" w:rsidR="00EB3705" w:rsidRDefault="00EB3705" w:rsidP="00755685">
      <w:pPr>
        <w:rPr>
          <w:lang w:val="en-US"/>
        </w:rPr>
      </w:pPr>
    </w:p>
    <w:p w14:paraId="07DF8D58" w14:textId="70F6687E" w:rsidR="00EB3705" w:rsidRDefault="00EB3705" w:rsidP="00D33FD5">
      <w:pPr>
        <w:pStyle w:val="Heading2"/>
        <w:rPr>
          <w:lang w:val="en-US"/>
        </w:rPr>
      </w:pPr>
      <w:r>
        <w:rPr>
          <w:lang w:val="en-US"/>
        </w:rPr>
        <w:t>Further development</w:t>
      </w:r>
      <w:r w:rsidR="00E91E1B">
        <w:rPr>
          <w:lang w:val="en-US"/>
        </w:rPr>
        <w:t xml:space="preserve"> directions</w:t>
      </w:r>
    </w:p>
    <w:p w14:paraId="1F28885D" w14:textId="183FD006" w:rsidR="00D33FD5" w:rsidRDefault="00E91E1B" w:rsidP="00D33FD5">
      <w:pPr>
        <w:rPr>
          <w:lang w:val="en-US"/>
        </w:rPr>
      </w:pPr>
      <w:r>
        <w:rPr>
          <w:lang w:val="en-US"/>
        </w:rPr>
        <w:t xml:space="preserve">Model structure </w:t>
      </w:r>
    </w:p>
    <w:p w14:paraId="631C2A1A" w14:textId="09908CBB" w:rsidR="00E91E1B" w:rsidRDefault="00E91E1B" w:rsidP="00E91E1B">
      <w:pPr>
        <w:pStyle w:val="ListParagraph"/>
        <w:numPr>
          <w:ilvl w:val="0"/>
          <w:numId w:val="7"/>
        </w:numPr>
        <w:rPr>
          <w:lang w:val="en-US"/>
        </w:rPr>
      </w:pPr>
      <w:r>
        <w:rPr>
          <w:lang w:val="en-US"/>
        </w:rPr>
        <w:t>Accounting for other predator and prey species: bear and white</w:t>
      </w:r>
      <w:r w:rsidR="000A56EF">
        <w:rPr>
          <w:lang w:val="en-US"/>
        </w:rPr>
        <w:t>-</w:t>
      </w:r>
      <w:r>
        <w:rPr>
          <w:lang w:val="en-US"/>
        </w:rPr>
        <w:t>tailed deer</w:t>
      </w:r>
    </w:p>
    <w:p w14:paraId="7BF21FA6" w14:textId="3325388D" w:rsidR="00E91E1B" w:rsidRDefault="00E91E1B" w:rsidP="00E91E1B">
      <w:pPr>
        <w:pStyle w:val="ListParagraph"/>
        <w:numPr>
          <w:ilvl w:val="0"/>
          <w:numId w:val="7"/>
        </w:numPr>
        <w:rPr>
          <w:lang w:val="en-US"/>
        </w:rPr>
      </w:pPr>
      <w:r>
        <w:rPr>
          <w:lang w:val="en-US"/>
        </w:rPr>
        <w:t>Density dependence for all species needed for longer model runs</w:t>
      </w:r>
    </w:p>
    <w:p w14:paraId="35F74101" w14:textId="5895B8AC" w:rsidR="00E91E1B" w:rsidRDefault="00E91E1B" w:rsidP="00E91E1B">
      <w:pPr>
        <w:pStyle w:val="ListParagraph"/>
        <w:numPr>
          <w:ilvl w:val="0"/>
          <w:numId w:val="7"/>
        </w:numPr>
        <w:rPr>
          <w:lang w:val="en-US"/>
        </w:rPr>
      </w:pPr>
      <w:r>
        <w:rPr>
          <w:lang w:val="en-US"/>
        </w:rPr>
        <w:t>Moose population structure: males, females, calves</w:t>
      </w:r>
    </w:p>
    <w:p w14:paraId="02DA951A" w14:textId="48E11CA4" w:rsidR="00514EAC" w:rsidRDefault="00514EAC" w:rsidP="00E91E1B">
      <w:pPr>
        <w:pStyle w:val="ListParagraph"/>
        <w:numPr>
          <w:ilvl w:val="0"/>
          <w:numId w:val="7"/>
        </w:numPr>
        <w:rPr>
          <w:lang w:val="en-US"/>
        </w:rPr>
      </w:pPr>
      <w:r>
        <w:rPr>
          <w:lang w:val="en-US"/>
        </w:rPr>
        <w:t>Connecting to other moose related performance statistics: forest damages, traffic accidents, hunting dogs killed by wolves</w:t>
      </w:r>
    </w:p>
    <w:p w14:paraId="7F149212" w14:textId="5670C3C0" w:rsidR="00C47B52" w:rsidRDefault="00C47B52" w:rsidP="00E91E1B">
      <w:pPr>
        <w:pStyle w:val="ListParagraph"/>
        <w:numPr>
          <w:ilvl w:val="0"/>
          <w:numId w:val="7"/>
        </w:numPr>
        <w:rPr>
          <w:lang w:val="en-US"/>
        </w:rPr>
      </w:pPr>
      <w:r>
        <w:rPr>
          <w:lang w:val="en-US"/>
        </w:rPr>
        <w:t>Building modules for other management strategies and performance statistics defined by stakeholders</w:t>
      </w:r>
    </w:p>
    <w:p w14:paraId="153F0F55" w14:textId="6A52FAF0" w:rsidR="00E91E1B" w:rsidRDefault="00E91E1B" w:rsidP="00E91E1B">
      <w:pPr>
        <w:rPr>
          <w:lang w:val="en-US"/>
        </w:rPr>
      </w:pPr>
      <w:r>
        <w:rPr>
          <w:lang w:val="en-US"/>
        </w:rPr>
        <w:t>Computation</w:t>
      </w:r>
    </w:p>
    <w:p w14:paraId="0C71A9B3" w14:textId="0EC025A0" w:rsidR="00E91E1B" w:rsidRDefault="00E91E1B" w:rsidP="00E91E1B">
      <w:pPr>
        <w:pStyle w:val="ListParagraph"/>
        <w:numPr>
          <w:ilvl w:val="0"/>
          <w:numId w:val="9"/>
        </w:numPr>
        <w:rPr>
          <w:lang w:val="en-US"/>
        </w:rPr>
      </w:pPr>
      <w:r>
        <w:rPr>
          <w:lang w:val="en-US"/>
        </w:rPr>
        <w:t>Rewrite the model in Julia-language (faster than R)</w:t>
      </w:r>
    </w:p>
    <w:p w14:paraId="7C701A7A" w14:textId="6A77AF5D" w:rsidR="00E91E1B" w:rsidRDefault="00E91E1B" w:rsidP="00E91E1B">
      <w:pPr>
        <w:pStyle w:val="ListParagraph"/>
        <w:numPr>
          <w:ilvl w:val="0"/>
          <w:numId w:val="9"/>
        </w:numPr>
        <w:rPr>
          <w:lang w:val="en-US"/>
        </w:rPr>
      </w:pPr>
      <w:r>
        <w:rPr>
          <w:lang w:val="en-US"/>
        </w:rPr>
        <w:t>Research ways to use a longer time step than a day in wolf population dynamics</w:t>
      </w:r>
    </w:p>
    <w:p w14:paraId="0C8F6252" w14:textId="423EB49A" w:rsidR="008805AF" w:rsidRDefault="008805AF" w:rsidP="00E91E1B">
      <w:pPr>
        <w:pStyle w:val="ListParagraph"/>
        <w:numPr>
          <w:ilvl w:val="0"/>
          <w:numId w:val="9"/>
        </w:numPr>
        <w:rPr>
          <w:lang w:val="en-US"/>
        </w:rPr>
      </w:pPr>
      <w:r>
        <w:rPr>
          <w:lang w:val="en-US"/>
        </w:rPr>
        <w:t>Build an emulator that mimics the simulator: gives essentially the same results but is much faster</w:t>
      </w:r>
      <w:r w:rsidR="000A56EF">
        <w:rPr>
          <w:lang w:val="en-US"/>
        </w:rPr>
        <w:t>. Gaussian processes and Bayesian networks</w:t>
      </w:r>
    </w:p>
    <w:p w14:paraId="4C4B52D6" w14:textId="4314038D" w:rsidR="008805AF" w:rsidRDefault="008805AF" w:rsidP="008805AF">
      <w:pPr>
        <w:rPr>
          <w:lang w:val="en-US"/>
        </w:rPr>
      </w:pPr>
      <w:r w:rsidRPr="008805AF">
        <w:rPr>
          <w:lang w:val="en-US"/>
        </w:rPr>
        <w:t>User interfacing</w:t>
      </w:r>
    </w:p>
    <w:p w14:paraId="33C4A3C1" w14:textId="6C6DEE62" w:rsidR="000A56EF" w:rsidRPr="000A56EF" w:rsidRDefault="008805AF" w:rsidP="000A56EF">
      <w:pPr>
        <w:pStyle w:val="ListParagraph"/>
        <w:numPr>
          <w:ilvl w:val="0"/>
          <w:numId w:val="10"/>
        </w:numPr>
        <w:rPr>
          <w:lang w:val="en-US"/>
        </w:rPr>
      </w:pPr>
      <w:r>
        <w:rPr>
          <w:lang w:val="en-US"/>
        </w:rPr>
        <w:t>Depends on the success in speeding up the computation</w:t>
      </w:r>
    </w:p>
    <w:p w14:paraId="259BC7FA" w14:textId="0816C285" w:rsidR="008805AF" w:rsidRDefault="008805AF" w:rsidP="008805AF">
      <w:pPr>
        <w:pStyle w:val="ListParagraph"/>
        <w:numPr>
          <w:ilvl w:val="0"/>
          <w:numId w:val="10"/>
        </w:numPr>
        <w:rPr>
          <w:lang w:val="en-US"/>
        </w:rPr>
      </w:pPr>
      <w:proofErr w:type="spellStart"/>
      <w:r>
        <w:rPr>
          <w:lang w:val="en-US"/>
        </w:rPr>
        <w:t>Webapps</w:t>
      </w:r>
      <w:proofErr w:type="spellEnd"/>
      <w:r>
        <w:rPr>
          <w:lang w:val="en-US"/>
        </w:rPr>
        <w:t xml:space="preserve"> for illustrating pre-calculated results</w:t>
      </w:r>
      <w:r w:rsidR="000A56EF">
        <w:rPr>
          <w:lang w:val="en-US"/>
        </w:rPr>
        <w:t>, integration to existing systems</w:t>
      </w:r>
    </w:p>
    <w:p w14:paraId="46EA6841" w14:textId="35389BF7" w:rsidR="008805AF" w:rsidRDefault="008805AF" w:rsidP="008805AF">
      <w:pPr>
        <w:pStyle w:val="ListParagraph"/>
        <w:numPr>
          <w:ilvl w:val="0"/>
          <w:numId w:val="10"/>
        </w:numPr>
        <w:rPr>
          <w:lang w:val="en-US"/>
        </w:rPr>
      </w:pPr>
      <w:r>
        <w:rPr>
          <w:lang w:val="en-US"/>
        </w:rPr>
        <w:t xml:space="preserve">If speed is ok: interactive input using </w:t>
      </w:r>
      <w:proofErr w:type="spellStart"/>
      <w:r>
        <w:rPr>
          <w:lang w:val="en-US"/>
        </w:rPr>
        <w:t>e.g</w:t>
      </w:r>
      <w:proofErr w:type="spellEnd"/>
      <w:r>
        <w:rPr>
          <w:lang w:val="en-US"/>
        </w:rPr>
        <w:t xml:space="preserve"> </w:t>
      </w:r>
      <w:proofErr w:type="gramStart"/>
      <w:r>
        <w:rPr>
          <w:lang w:val="en-US"/>
        </w:rPr>
        <w:t>Shiny-package</w:t>
      </w:r>
      <w:proofErr w:type="gramEnd"/>
      <w:r>
        <w:rPr>
          <w:lang w:val="en-US"/>
        </w:rPr>
        <w:t xml:space="preserve">. See </w:t>
      </w:r>
      <w:proofErr w:type="spellStart"/>
      <w:r>
        <w:rPr>
          <w:lang w:val="en-US"/>
        </w:rPr>
        <w:t>SalmonSimulator</w:t>
      </w:r>
      <w:proofErr w:type="spellEnd"/>
      <w:r>
        <w:rPr>
          <w:lang w:val="en-US"/>
        </w:rPr>
        <w:t xml:space="preserve"> as an example: </w:t>
      </w:r>
      <w:hyperlink r:id="rId15" w:history="1">
        <w:r w:rsidR="000A56EF" w:rsidRPr="00DD376E">
          <w:rPr>
            <w:rStyle w:val="Hyperlink"/>
            <w:lang w:val="en-US"/>
          </w:rPr>
          <w:t>https://smshiny.shinyapps.io/SalmonSimulator/</w:t>
        </w:r>
      </w:hyperlink>
    </w:p>
    <w:p w14:paraId="699AD4B1" w14:textId="77777777" w:rsidR="000A56EF" w:rsidRPr="008805AF" w:rsidRDefault="000A56EF" w:rsidP="000A56EF">
      <w:pPr>
        <w:pStyle w:val="ListParagraph"/>
        <w:rPr>
          <w:lang w:val="en-US"/>
        </w:rPr>
      </w:pPr>
    </w:p>
    <w:p w14:paraId="21CA7CEB" w14:textId="77777777" w:rsidR="00072E35" w:rsidRPr="00072E35" w:rsidRDefault="00072E35" w:rsidP="00E91FD2">
      <w:pPr>
        <w:rPr>
          <w:lang w:val="en-US"/>
        </w:rPr>
      </w:pPr>
    </w:p>
    <w:p w14:paraId="71A19170" w14:textId="77777777" w:rsidR="00E5221D" w:rsidRPr="00072E35" w:rsidRDefault="00E5221D" w:rsidP="00E5221D">
      <w:pPr>
        <w:rPr>
          <w:lang w:val="en-US"/>
        </w:rPr>
      </w:pPr>
    </w:p>
    <w:sectPr w:rsidR="00E5221D" w:rsidRPr="00072E35" w:rsidSect="00CB0B4A">
      <w:headerReference w:type="default" r:id="rId16"/>
      <w:footerReference w:type="default" r:id="rId17"/>
      <w:pgSz w:w="11900" w:h="16840"/>
      <w:pgMar w:top="1440" w:right="1440" w:bottom="1440" w:left="1440" w:header="90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4F843" w14:textId="77777777" w:rsidR="00B8243A" w:rsidRDefault="00B8243A" w:rsidP="00CB0B4A">
      <w:r>
        <w:separator/>
      </w:r>
    </w:p>
  </w:endnote>
  <w:endnote w:type="continuationSeparator" w:id="0">
    <w:p w14:paraId="4C3E074C" w14:textId="77777777" w:rsidR="00B8243A" w:rsidRDefault="00B8243A" w:rsidP="00CB0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ckwell Nova">
    <w:altName w:val="Rockwell Nova"/>
    <w:charset w:val="00"/>
    <w:family w:val="roman"/>
    <w:pitch w:val="variable"/>
    <w:sig w:usb0="8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20C2F" w14:textId="77777777" w:rsidR="00CB0B4A" w:rsidRPr="00112CAC" w:rsidRDefault="00CB0B4A" w:rsidP="00112CAC">
    <w:pPr>
      <w:pStyle w:val="Footer"/>
      <w:jc w:val="right"/>
      <w:rPr>
        <w:rFonts w:ascii="Rockwell Nova" w:hAnsi="Rockwell Nova"/>
        <w:color w:val="507A9F"/>
        <w:sz w:val="16"/>
        <w:szCs w:val="16"/>
      </w:rPr>
    </w:pPr>
  </w:p>
  <w:p w14:paraId="069A4F9A" w14:textId="77777777" w:rsidR="00CB0B4A" w:rsidRPr="00112CAC" w:rsidRDefault="00CB0B4A" w:rsidP="00112CAC">
    <w:pPr>
      <w:pStyle w:val="Footer"/>
      <w:jc w:val="right"/>
      <w:rPr>
        <w:rFonts w:ascii="Rockwell Nova" w:hAnsi="Rockwell Nova"/>
        <w:color w:val="507A9F"/>
        <w:sz w:val="16"/>
        <w:szCs w:val="16"/>
      </w:rPr>
    </w:pPr>
    <w:r w:rsidRPr="00112CAC">
      <w:rPr>
        <w:rFonts w:ascii="Rockwell Nova" w:hAnsi="Rockwell Nova"/>
        <w:noProof/>
        <w:color w:val="507A9F"/>
        <w:sz w:val="16"/>
        <w:szCs w:val="16"/>
      </w:rPr>
      <w:drawing>
        <wp:anchor distT="0" distB="0" distL="114300" distR="114300" simplePos="0" relativeHeight="251660288" behindDoc="0" locked="0" layoutInCell="1" allowOverlap="1" wp14:anchorId="4D99482A" wp14:editId="0C725B7D">
          <wp:simplePos x="0" y="0"/>
          <wp:positionH relativeFrom="column">
            <wp:posOffset>0</wp:posOffset>
          </wp:positionH>
          <wp:positionV relativeFrom="paragraph">
            <wp:posOffset>96520</wp:posOffset>
          </wp:positionV>
          <wp:extent cx="431800" cy="431800"/>
          <wp:effectExtent l="0" t="0" r="0" b="0"/>
          <wp:wrapNone/>
          <wp:docPr id="5" name="Picture 5" descr="A picture containing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silife_icon_rgb.png"/>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p w14:paraId="68EC8954" w14:textId="77777777" w:rsidR="00CB0B4A" w:rsidRPr="00112CAC" w:rsidRDefault="00B8243A" w:rsidP="00112CAC">
    <w:pPr>
      <w:pStyle w:val="Footer"/>
      <w:jc w:val="right"/>
      <w:rPr>
        <w:rFonts w:ascii="Rockwell Nova" w:hAnsi="Rockwell Nova"/>
        <w:color w:val="507A9F"/>
        <w:sz w:val="16"/>
        <w:szCs w:val="16"/>
        <w:lang w:val="en-US"/>
      </w:rPr>
    </w:pPr>
    <w:hyperlink r:id="rId2" w:history="1">
      <w:r w:rsidR="00CB0B4A" w:rsidRPr="00112CAC">
        <w:rPr>
          <w:rStyle w:val="Hyperlink"/>
          <w:rFonts w:ascii="Rockwell Nova" w:hAnsi="Rockwell Nova"/>
          <w:color w:val="507A9F"/>
          <w:sz w:val="16"/>
          <w:szCs w:val="16"/>
          <w:u w:val="none"/>
          <w:lang w:val="en-US"/>
        </w:rPr>
        <w:t>www.susilife.fi</w:t>
      </w:r>
    </w:hyperlink>
    <w:r w:rsidR="00CB0B4A" w:rsidRPr="00112CAC">
      <w:rPr>
        <w:rFonts w:ascii="Rockwell Nova" w:hAnsi="Rockwell Nova"/>
        <w:color w:val="507A9F"/>
        <w:sz w:val="16"/>
        <w:szCs w:val="16"/>
        <w:lang w:val="en-US"/>
      </w:rPr>
      <w:t xml:space="preserve">     </w:t>
    </w:r>
    <w:hyperlink r:id="rId3" w:history="1">
      <w:r w:rsidR="00CB0B4A" w:rsidRPr="00112CAC">
        <w:rPr>
          <w:rStyle w:val="Hyperlink"/>
          <w:rFonts w:ascii="Rockwell Nova" w:hAnsi="Rockwell Nova"/>
          <w:color w:val="507A9F"/>
          <w:sz w:val="16"/>
          <w:szCs w:val="16"/>
          <w:u w:val="none"/>
          <w:lang w:val="en-US"/>
        </w:rPr>
        <w:t>susilife@luke.fi</w:t>
      </w:r>
    </w:hyperlink>
    <w:r w:rsidR="00CB0B4A" w:rsidRPr="00112CAC">
      <w:rPr>
        <w:rFonts w:ascii="Rockwell Nova" w:hAnsi="Rockwell Nova"/>
        <w:color w:val="507A9F"/>
        <w:sz w:val="16"/>
        <w:szCs w:val="16"/>
        <w:lang w:val="en-US"/>
      </w:rPr>
      <w:t xml:space="preserve">     Twitter: @</w:t>
    </w:r>
    <w:proofErr w:type="spellStart"/>
    <w:r w:rsidR="00CB0B4A" w:rsidRPr="00112CAC">
      <w:rPr>
        <w:rFonts w:ascii="Rockwell Nova" w:hAnsi="Rockwell Nova"/>
        <w:color w:val="507A9F"/>
        <w:sz w:val="16"/>
        <w:szCs w:val="16"/>
        <w:lang w:val="en-US"/>
      </w:rPr>
      <w:t>LIFEborealWOLF</w:t>
    </w:r>
    <w:proofErr w:type="spellEnd"/>
    <w:r w:rsidR="00CB0B4A" w:rsidRPr="00112CAC">
      <w:rPr>
        <w:rFonts w:ascii="Rockwell Nova" w:hAnsi="Rockwell Nova"/>
        <w:color w:val="507A9F"/>
        <w:sz w:val="16"/>
        <w:szCs w:val="16"/>
        <w:lang w:val="en-US"/>
      </w:rPr>
      <w:t xml:space="preserve">     Facebook:  @</w:t>
    </w:r>
    <w:proofErr w:type="spellStart"/>
    <w:r w:rsidR="00CB0B4A" w:rsidRPr="00112CAC">
      <w:rPr>
        <w:rFonts w:ascii="Rockwell Nova" w:hAnsi="Rockwell Nova"/>
        <w:color w:val="507A9F"/>
        <w:sz w:val="16"/>
        <w:szCs w:val="16"/>
        <w:lang w:val="en-US"/>
      </w:rPr>
      <w:t>LIFEborealWOLF</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3F9FA" w14:textId="77777777" w:rsidR="00B8243A" w:rsidRDefault="00B8243A" w:rsidP="00CB0B4A">
      <w:r>
        <w:separator/>
      </w:r>
    </w:p>
  </w:footnote>
  <w:footnote w:type="continuationSeparator" w:id="0">
    <w:p w14:paraId="48DFACD4" w14:textId="77777777" w:rsidR="00B8243A" w:rsidRDefault="00B8243A" w:rsidP="00CB0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5AB54" w14:textId="77777777" w:rsidR="00581B35" w:rsidRDefault="00581B35" w:rsidP="00CB0B4A">
    <w:pPr>
      <w:pStyle w:val="Header"/>
    </w:pPr>
    <w:r>
      <w:rPr>
        <w:noProof/>
      </w:rPr>
      <w:drawing>
        <wp:anchor distT="0" distB="0" distL="114300" distR="114300" simplePos="0" relativeHeight="251659264" behindDoc="0" locked="0" layoutInCell="1" allowOverlap="1" wp14:anchorId="29C65810" wp14:editId="392D1F60">
          <wp:simplePos x="0" y="0"/>
          <wp:positionH relativeFrom="column">
            <wp:posOffset>5181600</wp:posOffset>
          </wp:positionH>
          <wp:positionV relativeFrom="paragraph">
            <wp:posOffset>-133350</wp:posOffset>
          </wp:positionV>
          <wp:extent cx="546100" cy="393065"/>
          <wp:effectExtent l="0" t="0" r="0" b="635"/>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_life_logo.png"/>
                  <pic:cNvPicPr/>
                </pic:nvPicPr>
                <pic:blipFill>
                  <a:blip r:embed="rId1">
                    <a:extLst>
                      <a:ext uri="{28A0092B-C50C-407E-A947-70E740481C1C}">
                        <a14:useLocalDpi xmlns:a14="http://schemas.microsoft.com/office/drawing/2010/main" val="0"/>
                      </a:ext>
                    </a:extLst>
                  </a:blip>
                  <a:stretch>
                    <a:fillRect/>
                  </a:stretch>
                </pic:blipFill>
                <pic:spPr>
                  <a:xfrm>
                    <a:off x="0" y="0"/>
                    <a:ext cx="546100" cy="3930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3197D3F" wp14:editId="53E6856B">
          <wp:simplePos x="0" y="0"/>
          <wp:positionH relativeFrom="column">
            <wp:posOffset>-114300</wp:posOffset>
          </wp:positionH>
          <wp:positionV relativeFrom="paragraph">
            <wp:posOffset>-212725</wp:posOffset>
          </wp:positionV>
          <wp:extent cx="1092200" cy="5416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ilife_logo_rgb.png"/>
                  <pic:cNvPicPr/>
                </pic:nvPicPr>
                <pic:blipFill>
                  <a:blip r:embed="rId2">
                    <a:extLst>
                      <a:ext uri="{28A0092B-C50C-407E-A947-70E740481C1C}">
                        <a14:useLocalDpi xmlns:a14="http://schemas.microsoft.com/office/drawing/2010/main" val="0"/>
                      </a:ext>
                    </a:extLst>
                  </a:blip>
                  <a:stretch>
                    <a:fillRect/>
                  </a:stretch>
                </pic:blipFill>
                <pic:spPr>
                  <a:xfrm>
                    <a:off x="0" y="0"/>
                    <a:ext cx="1092200" cy="541655"/>
                  </a:xfrm>
                  <a:prstGeom prst="rect">
                    <a:avLst/>
                  </a:prstGeom>
                </pic:spPr>
              </pic:pic>
            </a:graphicData>
          </a:graphic>
          <wp14:sizeRelH relativeFrom="page">
            <wp14:pctWidth>0</wp14:pctWidth>
          </wp14:sizeRelH>
          <wp14:sizeRelV relativeFrom="page">
            <wp14:pctHeight>0</wp14:pctHeight>
          </wp14:sizeRelV>
        </wp:anchor>
      </w:drawing>
    </w:r>
  </w:p>
  <w:p w14:paraId="69EA78A6" w14:textId="77777777" w:rsidR="00581B35" w:rsidRDefault="00581B35" w:rsidP="00CB0B4A">
    <w:pPr>
      <w:pStyle w:val="Header"/>
    </w:pPr>
  </w:p>
  <w:p w14:paraId="63236EEA" w14:textId="77777777" w:rsidR="00581B35" w:rsidRDefault="00581B35" w:rsidP="00CB0B4A">
    <w:pPr>
      <w:pStyle w:val="Header"/>
    </w:pPr>
  </w:p>
  <w:p w14:paraId="6162F573" w14:textId="77777777" w:rsidR="00581B35" w:rsidRDefault="00581B35" w:rsidP="00CB0B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D20C1"/>
    <w:multiLevelType w:val="hybridMultilevel"/>
    <w:tmpl w:val="ADB6B7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EE058DE"/>
    <w:multiLevelType w:val="hybridMultilevel"/>
    <w:tmpl w:val="6B3066A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F874FD9"/>
    <w:multiLevelType w:val="hybridMultilevel"/>
    <w:tmpl w:val="EF3444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60D265F"/>
    <w:multiLevelType w:val="hybridMultilevel"/>
    <w:tmpl w:val="A86CCA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A23784A"/>
    <w:multiLevelType w:val="hybridMultilevel"/>
    <w:tmpl w:val="8DD6DD9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15966B7"/>
    <w:multiLevelType w:val="hybridMultilevel"/>
    <w:tmpl w:val="9D0C6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97020D9"/>
    <w:multiLevelType w:val="hybridMultilevel"/>
    <w:tmpl w:val="D7AED2A8"/>
    <w:lvl w:ilvl="0" w:tplc="040B0001">
      <w:start w:val="1"/>
      <w:numFmt w:val="bullet"/>
      <w:lvlText w:val=""/>
      <w:lvlJc w:val="left"/>
      <w:pPr>
        <w:ind w:left="720" w:hanging="360"/>
      </w:pPr>
      <w:rPr>
        <w:rFonts w:ascii="Symbol" w:hAnsi="Symbol" w:hint="default"/>
      </w:rPr>
    </w:lvl>
    <w:lvl w:ilvl="1" w:tplc="040B0011">
      <w:start w:val="1"/>
      <w:numFmt w:val="decimal"/>
      <w:lvlText w:val="%2)"/>
      <w:lvlJc w:val="left"/>
      <w:pPr>
        <w:ind w:left="1440" w:hanging="360"/>
      </w:pPr>
      <w:rPr>
        <w:rFonts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33609FE"/>
    <w:multiLevelType w:val="hybridMultilevel"/>
    <w:tmpl w:val="04C0972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54534C83"/>
    <w:multiLevelType w:val="hybridMultilevel"/>
    <w:tmpl w:val="EC0C18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C631A91"/>
    <w:multiLevelType w:val="hybridMultilevel"/>
    <w:tmpl w:val="7FF43FF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6D757CEE"/>
    <w:multiLevelType w:val="hybridMultilevel"/>
    <w:tmpl w:val="080E4594"/>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77CA48B8"/>
    <w:multiLevelType w:val="hybridMultilevel"/>
    <w:tmpl w:val="F9803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7F861C1D"/>
    <w:multiLevelType w:val="hybridMultilevel"/>
    <w:tmpl w:val="681EB8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0"/>
  </w:num>
  <w:num w:numId="5">
    <w:abstractNumId w:val="3"/>
  </w:num>
  <w:num w:numId="6">
    <w:abstractNumId w:val="1"/>
  </w:num>
  <w:num w:numId="7">
    <w:abstractNumId w:val="2"/>
  </w:num>
  <w:num w:numId="8">
    <w:abstractNumId w:val="11"/>
  </w:num>
  <w:num w:numId="9">
    <w:abstractNumId w:val="12"/>
  </w:num>
  <w:num w:numId="10">
    <w:abstractNumId w:val="5"/>
  </w:num>
  <w:num w:numId="11">
    <w:abstractNumId w:val="4"/>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275"/>
    <w:rsid w:val="0004332A"/>
    <w:rsid w:val="00072E35"/>
    <w:rsid w:val="000A56EF"/>
    <w:rsid w:val="000D58CD"/>
    <w:rsid w:val="00112CAC"/>
    <w:rsid w:val="00135764"/>
    <w:rsid w:val="001C7B8F"/>
    <w:rsid w:val="00253CE4"/>
    <w:rsid w:val="00254AF3"/>
    <w:rsid w:val="002878E2"/>
    <w:rsid w:val="002D3EE9"/>
    <w:rsid w:val="00367D2A"/>
    <w:rsid w:val="003C228C"/>
    <w:rsid w:val="004057EE"/>
    <w:rsid w:val="00412C08"/>
    <w:rsid w:val="004209B7"/>
    <w:rsid w:val="00447305"/>
    <w:rsid w:val="00452768"/>
    <w:rsid w:val="004B1EA5"/>
    <w:rsid w:val="004C6F4B"/>
    <w:rsid w:val="004D4411"/>
    <w:rsid w:val="004D7E7F"/>
    <w:rsid w:val="00514EAC"/>
    <w:rsid w:val="005815F2"/>
    <w:rsid w:val="00581B35"/>
    <w:rsid w:val="0059097F"/>
    <w:rsid w:val="005A7D97"/>
    <w:rsid w:val="00645C34"/>
    <w:rsid w:val="006E60F5"/>
    <w:rsid w:val="007056FB"/>
    <w:rsid w:val="00716A8E"/>
    <w:rsid w:val="00722B23"/>
    <w:rsid w:val="00740275"/>
    <w:rsid w:val="00755685"/>
    <w:rsid w:val="00761635"/>
    <w:rsid w:val="00762454"/>
    <w:rsid w:val="00764CD0"/>
    <w:rsid w:val="007D12DD"/>
    <w:rsid w:val="007D2E7C"/>
    <w:rsid w:val="00802424"/>
    <w:rsid w:val="00826B32"/>
    <w:rsid w:val="00864D36"/>
    <w:rsid w:val="008805AF"/>
    <w:rsid w:val="00883E08"/>
    <w:rsid w:val="008B0FC1"/>
    <w:rsid w:val="00931827"/>
    <w:rsid w:val="0094726A"/>
    <w:rsid w:val="00980B1C"/>
    <w:rsid w:val="009E7A22"/>
    <w:rsid w:val="009F6BD8"/>
    <w:rsid w:val="00AB41ED"/>
    <w:rsid w:val="00B04D3E"/>
    <w:rsid w:val="00B36674"/>
    <w:rsid w:val="00B40D90"/>
    <w:rsid w:val="00B736F7"/>
    <w:rsid w:val="00B8243A"/>
    <w:rsid w:val="00B939CD"/>
    <w:rsid w:val="00BA71F8"/>
    <w:rsid w:val="00BB27CA"/>
    <w:rsid w:val="00BB685E"/>
    <w:rsid w:val="00C02DFC"/>
    <w:rsid w:val="00C06656"/>
    <w:rsid w:val="00C21FC9"/>
    <w:rsid w:val="00C47B52"/>
    <w:rsid w:val="00C86587"/>
    <w:rsid w:val="00C942B4"/>
    <w:rsid w:val="00CA4CDE"/>
    <w:rsid w:val="00CA7064"/>
    <w:rsid w:val="00CB0B4A"/>
    <w:rsid w:val="00D03938"/>
    <w:rsid w:val="00D33FD5"/>
    <w:rsid w:val="00D45FBD"/>
    <w:rsid w:val="00E5221D"/>
    <w:rsid w:val="00E80402"/>
    <w:rsid w:val="00E91E1B"/>
    <w:rsid w:val="00E91FD2"/>
    <w:rsid w:val="00EA3B99"/>
    <w:rsid w:val="00EB3705"/>
    <w:rsid w:val="00EC51A3"/>
    <w:rsid w:val="00F1509C"/>
    <w:rsid w:val="00F25264"/>
    <w:rsid w:val="00F352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4F583"/>
  <w15:chartTrackingRefBased/>
  <w15:docId w15:val="{31564860-DEF0-4B89-80D5-2424D34C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275"/>
    <w:pPr>
      <w:spacing w:after="200" w:line="276" w:lineRule="auto"/>
    </w:pPr>
    <w:rPr>
      <w:sz w:val="22"/>
      <w:szCs w:val="22"/>
    </w:rPr>
  </w:style>
  <w:style w:type="paragraph" w:styleId="Heading1">
    <w:name w:val="heading 1"/>
    <w:basedOn w:val="Normal"/>
    <w:next w:val="Normal"/>
    <w:link w:val="Heading1Char"/>
    <w:uiPriority w:val="9"/>
    <w:qFormat/>
    <w:rsid w:val="00581B35"/>
    <w:pPr>
      <w:keepNext/>
      <w:keepLines/>
      <w:spacing w:before="360" w:after="480"/>
      <w:outlineLvl w:val="0"/>
    </w:pPr>
    <w:rPr>
      <w:rFonts w:ascii="Rockwell Nova" w:eastAsiaTheme="majorEastAsia" w:hAnsi="Rockwell Nova" w:cstheme="majorBidi"/>
      <w:color w:val="507A9F"/>
      <w:sz w:val="48"/>
      <w:szCs w:val="48"/>
    </w:rPr>
  </w:style>
  <w:style w:type="paragraph" w:styleId="Heading2">
    <w:name w:val="heading 2"/>
    <w:basedOn w:val="Heading1"/>
    <w:next w:val="Normal"/>
    <w:link w:val="Heading2Char"/>
    <w:uiPriority w:val="9"/>
    <w:unhideWhenUsed/>
    <w:qFormat/>
    <w:rsid w:val="00581B35"/>
    <w:pPr>
      <w:spacing w:before="480" w:after="240"/>
      <w:outlineLvl w:val="1"/>
    </w:pPr>
    <w:rPr>
      <w:sz w:val="32"/>
      <w:szCs w:val="26"/>
    </w:rPr>
  </w:style>
  <w:style w:type="paragraph" w:styleId="Heading3">
    <w:name w:val="heading 3"/>
    <w:basedOn w:val="Normal"/>
    <w:next w:val="Normal"/>
    <w:link w:val="Heading3Char"/>
    <w:uiPriority w:val="9"/>
    <w:unhideWhenUsed/>
    <w:qFormat/>
    <w:rsid w:val="00CB0B4A"/>
    <w:pPr>
      <w:keepNext/>
      <w:keepLines/>
      <w:spacing w:before="360" w:after="240"/>
      <w:outlineLvl w:val="2"/>
    </w:pPr>
    <w:rPr>
      <w:rFonts w:ascii="Rockwell Nova" w:eastAsiaTheme="majorEastAsia" w:hAnsi="Rockwell Nova" w:cstheme="majorBidi"/>
      <w:color w:val="507A9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35"/>
    <w:pPr>
      <w:tabs>
        <w:tab w:val="center" w:pos="4513"/>
        <w:tab w:val="right" w:pos="9026"/>
      </w:tabs>
    </w:pPr>
  </w:style>
  <w:style w:type="character" w:customStyle="1" w:styleId="HeaderChar">
    <w:name w:val="Header Char"/>
    <w:basedOn w:val="DefaultParagraphFont"/>
    <w:link w:val="Header"/>
    <w:uiPriority w:val="99"/>
    <w:rsid w:val="00581B35"/>
  </w:style>
  <w:style w:type="paragraph" w:styleId="Footer">
    <w:name w:val="footer"/>
    <w:basedOn w:val="Normal"/>
    <w:link w:val="FooterChar"/>
    <w:uiPriority w:val="99"/>
    <w:unhideWhenUsed/>
    <w:rsid w:val="00581B35"/>
    <w:pPr>
      <w:tabs>
        <w:tab w:val="center" w:pos="4513"/>
        <w:tab w:val="right" w:pos="9026"/>
      </w:tabs>
    </w:pPr>
  </w:style>
  <w:style w:type="character" w:customStyle="1" w:styleId="FooterChar">
    <w:name w:val="Footer Char"/>
    <w:basedOn w:val="DefaultParagraphFont"/>
    <w:link w:val="Footer"/>
    <w:uiPriority w:val="99"/>
    <w:rsid w:val="00581B35"/>
  </w:style>
  <w:style w:type="character" w:customStyle="1" w:styleId="Heading1Char">
    <w:name w:val="Heading 1 Char"/>
    <w:basedOn w:val="DefaultParagraphFont"/>
    <w:link w:val="Heading1"/>
    <w:uiPriority w:val="9"/>
    <w:rsid w:val="00581B35"/>
    <w:rPr>
      <w:rFonts w:ascii="Rockwell Nova" w:eastAsiaTheme="majorEastAsia" w:hAnsi="Rockwell Nova" w:cstheme="majorBidi"/>
      <w:color w:val="507A9F"/>
      <w:sz w:val="48"/>
      <w:szCs w:val="48"/>
    </w:rPr>
  </w:style>
  <w:style w:type="character" w:customStyle="1" w:styleId="Heading2Char">
    <w:name w:val="Heading 2 Char"/>
    <w:basedOn w:val="DefaultParagraphFont"/>
    <w:link w:val="Heading2"/>
    <w:uiPriority w:val="9"/>
    <w:rsid w:val="00581B35"/>
    <w:rPr>
      <w:rFonts w:ascii="Rockwell Nova" w:eastAsiaTheme="majorEastAsia" w:hAnsi="Rockwell Nova" w:cstheme="majorBidi"/>
      <w:color w:val="507A9F"/>
      <w:sz w:val="32"/>
      <w:szCs w:val="26"/>
    </w:rPr>
  </w:style>
  <w:style w:type="character" w:customStyle="1" w:styleId="Heading3Char">
    <w:name w:val="Heading 3 Char"/>
    <w:basedOn w:val="DefaultParagraphFont"/>
    <w:link w:val="Heading3"/>
    <w:uiPriority w:val="9"/>
    <w:rsid w:val="00CB0B4A"/>
    <w:rPr>
      <w:rFonts w:ascii="Rockwell Nova" w:eastAsiaTheme="majorEastAsia" w:hAnsi="Rockwell Nova" w:cstheme="majorBidi"/>
      <w:color w:val="507A9F"/>
      <w:sz w:val="28"/>
    </w:rPr>
  </w:style>
  <w:style w:type="character" w:styleId="Hyperlink">
    <w:name w:val="Hyperlink"/>
    <w:basedOn w:val="DefaultParagraphFont"/>
    <w:uiPriority w:val="99"/>
    <w:unhideWhenUsed/>
    <w:rsid w:val="00CB0B4A"/>
    <w:rPr>
      <w:color w:val="0563C1" w:themeColor="hyperlink"/>
      <w:u w:val="single"/>
    </w:rPr>
  </w:style>
  <w:style w:type="character" w:styleId="UnresolvedMention">
    <w:name w:val="Unresolved Mention"/>
    <w:basedOn w:val="DefaultParagraphFont"/>
    <w:uiPriority w:val="99"/>
    <w:semiHidden/>
    <w:unhideWhenUsed/>
    <w:rsid w:val="00CB0B4A"/>
    <w:rPr>
      <w:color w:val="605E5C"/>
      <w:shd w:val="clear" w:color="auto" w:fill="E1DFDD"/>
    </w:rPr>
  </w:style>
  <w:style w:type="paragraph" w:styleId="ListParagraph">
    <w:name w:val="List Paragraph"/>
    <w:basedOn w:val="Normal"/>
    <w:uiPriority w:val="34"/>
    <w:qFormat/>
    <w:rsid w:val="00740275"/>
    <w:pPr>
      <w:ind w:left="720"/>
      <w:contextualSpacing/>
    </w:pPr>
  </w:style>
  <w:style w:type="paragraph" w:styleId="Title">
    <w:name w:val="Title"/>
    <w:basedOn w:val="Normal"/>
    <w:next w:val="Normal"/>
    <w:link w:val="TitleChar"/>
    <w:uiPriority w:val="10"/>
    <w:qFormat/>
    <w:rsid w:val="0074027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40275"/>
    <w:rPr>
      <w:rFonts w:asciiTheme="majorHAnsi" w:eastAsiaTheme="majorEastAsia" w:hAnsiTheme="majorHAnsi" w:cstheme="majorBidi"/>
      <w:color w:val="323E4F" w:themeColor="text2" w:themeShade="BF"/>
      <w:spacing w:val="5"/>
      <w:kern w:val="28"/>
      <w:sz w:val="52"/>
      <w:szCs w:val="52"/>
      <w:lang w:val="fi-FI"/>
    </w:rPr>
  </w:style>
  <w:style w:type="table" w:styleId="TableGrid">
    <w:name w:val="Table Grid"/>
    <w:basedOn w:val="TableNormal"/>
    <w:uiPriority w:val="39"/>
    <w:rsid w:val="00135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3576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7D12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2DD"/>
    <w:rPr>
      <w:rFonts w:ascii="Segoe UI" w:hAnsi="Segoe UI" w:cs="Segoe UI"/>
      <w:sz w:val="18"/>
      <w:szCs w:val="18"/>
    </w:rPr>
  </w:style>
  <w:style w:type="character" w:styleId="CommentReference">
    <w:name w:val="annotation reference"/>
    <w:basedOn w:val="DefaultParagraphFont"/>
    <w:uiPriority w:val="99"/>
    <w:semiHidden/>
    <w:unhideWhenUsed/>
    <w:rsid w:val="007D12DD"/>
    <w:rPr>
      <w:sz w:val="16"/>
      <w:szCs w:val="16"/>
    </w:rPr>
  </w:style>
  <w:style w:type="paragraph" w:styleId="CommentText">
    <w:name w:val="annotation text"/>
    <w:basedOn w:val="Normal"/>
    <w:link w:val="CommentTextChar"/>
    <w:uiPriority w:val="99"/>
    <w:semiHidden/>
    <w:unhideWhenUsed/>
    <w:rsid w:val="007D12DD"/>
    <w:pPr>
      <w:spacing w:line="240" w:lineRule="auto"/>
    </w:pPr>
    <w:rPr>
      <w:sz w:val="20"/>
      <w:szCs w:val="20"/>
    </w:rPr>
  </w:style>
  <w:style w:type="character" w:customStyle="1" w:styleId="CommentTextChar">
    <w:name w:val="Comment Text Char"/>
    <w:basedOn w:val="DefaultParagraphFont"/>
    <w:link w:val="CommentText"/>
    <w:uiPriority w:val="99"/>
    <w:semiHidden/>
    <w:rsid w:val="007D12DD"/>
    <w:rPr>
      <w:sz w:val="20"/>
      <w:szCs w:val="20"/>
    </w:rPr>
  </w:style>
  <w:style w:type="paragraph" w:styleId="CommentSubject">
    <w:name w:val="annotation subject"/>
    <w:basedOn w:val="CommentText"/>
    <w:next w:val="CommentText"/>
    <w:link w:val="CommentSubjectChar"/>
    <w:uiPriority w:val="99"/>
    <w:semiHidden/>
    <w:unhideWhenUsed/>
    <w:rsid w:val="007D12DD"/>
    <w:rPr>
      <w:b/>
      <w:bCs/>
    </w:rPr>
  </w:style>
  <w:style w:type="character" w:customStyle="1" w:styleId="CommentSubjectChar">
    <w:name w:val="Comment Subject Char"/>
    <w:basedOn w:val="CommentTextChar"/>
    <w:link w:val="CommentSubject"/>
    <w:uiPriority w:val="99"/>
    <w:semiHidden/>
    <w:rsid w:val="007D12DD"/>
    <w:rPr>
      <w:b/>
      <w:bCs/>
      <w:sz w:val="20"/>
      <w:szCs w:val="20"/>
    </w:rPr>
  </w:style>
  <w:style w:type="paragraph" w:styleId="NoSpacing">
    <w:name w:val="No Spacing"/>
    <w:uiPriority w:val="1"/>
    <w:qFormat/>
    <w:rsid w:val="00CA4CD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160918">
      <w:bodyDiv w:val="1"/>
      <w:marLeft w:val="0"/>
      <w:marRight w:val="0"/>
      <w:marTop w:val="0"/>
      <w:marBottom w:val="0"/>
      <w:divBdr>
        <w:top w:val="none" w:sz="0" w:space="0" w:color="auto"/>
        <w:left w:val="none" w:sz="0" w:space="0" w:color="auto"/>
        <w:bottom w:val="none" w:sz="0" w:space="0" w:color="auto"/>
        <w:right w:val="none" w:sz="0" w:space="0" w:color="auto"/>
      </w:divBdr>
      <w:divsChild>
        <w:div w:id="1667904319">
          <w:marLeft w:val="0"/>
          <w:marRight w:val="0"/>
          <w:marTop w:val="0"/>
          <w:marBottom w:val="0"/>
          <w:divBdr>
            <w:top w:val="none" w:sz="0" w:space="0" w:color="auto"/>
            <w:left w:val="none" w:sz="0" w:space="0" w:color="auto"/>
            <w:bottom w:val="none" w:sz="0" w:space="0" w:color="auto"/>
            <w:right w:val="none" w:sz="0" w:space="0" w:color="auto"/>
          </w:divBdr>
        </w:div>
        <w:div w:id="570770254">
          <w:marLeft w:val="0"/>
          <w:marRight w:val="0"/>
          <w:marTop w:val="0"/>
          <w:marBottom w:val="0"/>
          <w:divBdr>
            <w:top w:val="none" w:sz="0" w:space="0" w:color="auto"/>
            <w:left w:val="none" w:sz="0" w:space="0" w:color="auto"/>
            <w:bottom w:val="none" w:sz="0" w:space="0" w:color="auto"/>
            <w:right w:val="none" w:sz="0" w:space="0" w:color="auto"/>
          </w:divBdr>
        </w:div>
      </w:divsChild>
    </w:div>
    <w:div w:id="773868221">
      <w:bodyDiv w:val="1"/>
      <w:marLeft w:val="0"/>
      <w:marRight w:val="0"/>
      <w:marTop w:val="0"/>
      <w:marBottom w:val="0"/>
      <w:divBdr>
        <w:top w:val="none" w:sz="0" w:space="0" w:color="auto"/>
        <w:left w:val="none" w:sz="0" w:space="0" w:color="auto"/>
        <w:bottom w:val="none" w:sz="0" w:space="0" w:color="auto"/>
        <w:right w:val="none" w:sz="0" w:space="0" w:color="auto"/>
      </w:divBdr>
    </w:div>
    <w:div w:id="1903130192">
      <w:bodyDiv w:val="1"/>
      <w:marLeft w:val="0"/>
      <w:marRight w:val="0"/>
      <w:marTop w:val="0"/>
      <w:marBottom w:val="0"/>
      <w:divBdr>
        <w:top w:val="none" w:sz="0" w:space="0" w:color="auto"/>
        <w:left w:val="none" w:sz="0" w:space="0" w:color="auto"/>
        <w:bottom w:val="none" w:sz="0" w:space="0" w:color="auto"/>
        <w:right w:val="none" w:sz="0" w:space="0" w:color="auto"/>
      </w:divBdr>
    </w:div>
    <w:div w:id="202408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smshiny.shinyapps.io/SalmonSimulator/"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mailto:susilife@luke.fi" TargetMode="External"/><Relationship Id="rId2" Type="http://schemas.openxmlformats.org/officeDocument/2006/relationships/hyperlink" Target="http://www.susilife.fi"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108887\AppData\Roaming\Microsoft\Templates\LUKE_Word\SusiLIFE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FC273FBDB1AAC448BDBB3CA1302F22C6" ma:contentTypeVersion="3" ma:contentTypeDescription="Luo uusi asiakirja." ma:contentTypeScope="" ma:versionID="3cf92efc90fd97c5548b5b3f6d259d45">
  <xsd:schema xmlns:xsd="http://www.w3.org/2001/XMLSchema" xmlns:xs="http://www.w3.org/2001/XMLSchema" xmlns:p="http://schemas.microsoft.com/office/2006/metadata/properties" xmlns:ns2="ebb82943-49da-4504-a2f3-a33fb2eb95f1" targetNamespace="http://schemas.microsoft.com/office/2006/metadata/properties" ma:root="true" ma:fieldsID="73a7f945de27690f0e5612b79736f6f4"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66D50-B1F6-4D91-9CB6-29304A192AB7}">
  <ds:schemaRefs>
    <ds:schemaRef ds:uri="http://schemas.microsoft.com/sharepoint/v3/contenttype/forms"/>
  </ds:schemaRefs>
</ds:datastoreItem>
</file>

<file path=customXml/itemProps2.xml><?xml version="1.0" encoding="utf-8"?>
<ds:datastoreItem xmlns:ds="http://schemas.openxmlformats.org/officeDocument/2006/customXml" ds:itemID="{BD4386CB-E24F-48C8-8405-06F4391414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215A9D-1AF9-419F-AECF-8B5731BAC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48A766-7BEC-4292-A07A-9DBFFB7DF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SusiLIFE_word_template.dotx</Template>
  <TotalTime>4</TotalTime>
  <Pages>12</Pages>
  <Words>1232</Words>
  <Characters>9982</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Mäntyniemi Samu (LUKE)</dc:creator>
  <cp:keywords/>
  <dc:description/>
  <cp:lastModifiedBy>Mäntyniemi Samu (LUKE)</cp:lastModifiedBy>
  <cp:revision>2</cp:revision>
  <cp:lastPrinted>2020-10-30T09:39:00Z</cp:lastPrinted>
  <dcterms:created xsi:type="dcterms:W3CDTF">2021-01-23T07:48:00Z</dcterms:created>
  <dcterms:modified xsi:type="dcterms:W3CDTF">2021-01-23T07:48:00Z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0x010100FC273FBDB1AAC448BDBB3CA1302F22C6</vt:lpwstr>
  </property>
</Properties>
</file>